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05C" w:rsidRPr="00D102A8" w:rsidRDefault="00B95AD4">
      <w:pPr>
        <w:pStyle w:val="a4"/>
        <w:rPr>
          <w:lang w:eastAsia="zh-TW"/>
        </w:rPr>
      </w:pPr>
      <w:bookmarkStart w:id="0" w:name="_GoBack"/>
      <w:r w:rsidRPr="00D102A8">
        <w:rPr>
          <w:w w:val="95"/>
          <w:lang w:eastAsia="zh-TW"/>
        </w:rPr>
        <w:t>國立中山大學</w:t>
      </w:r>
      <w:r w:rsidR="001B6335" w:rsidRPr="00D102A8">
        <w:rPr>
          <w:rFonts w:hint="eastAsia"/>
          <w:w w:val="95"/>
          <w:lang w:eastAsia="zh-TW"/>
        </w:rPr>
        <w:t>海洋</w:t>
      </w:r>
      <w:r w:rsidRPr="00D102A8">
        <w:rPr>
          <w:w w:val="95"/>
          <w:lang w:eastAsia="zh-TW"/>
        </w:rPr>
        <w:t>科</w:t>
      </w:r>
      <w:r w:rsidR="001B6335" w:rsidRPr="00D102A8">
        <w:rPr>
          <w:rFonts w:hint="eastAsia"/>
          <w:w w:val="95"/>
          <w:lang w:eastAsia="zh-TW"/>
        </w:rPr>
        <w:t>學</w:t>
      </w:r>
      <w:r w:rsidRPr="00D102A8">
        <w:rPr>
          <w:w w:val="95"/>
          <w:lang w:eastAsia="zh-TW"/>
        </w:rPr>
        <w:t>學院教師（助理教授以上）升等計分表</w:t>
      </w:r>
      <w:r w:rsidRPr="00D102A8">
        <w:rPr>
          <w:rFonts w:ascii="Times New Roman" w:eastAsia="Times New Roman"/>
          <w:w w:val="95"/>
          <w:lang w:eastAsia="zh-TW"/>
        </w:rPr>
        <w:t>-</w:t>
      </w:r>
      <w:r w:rsidR="00937FE2" w:rsidRPr="00D102A8">
        <w:rPr>
          <w:rFonts w:hint="eastAsia"/>
          <w:w w:val="95"/>
          <w:lang w:eastAsia="zh-TW"/>
        </w:rPr>
        <w:t>一般</w:t>
      </w:r>
      <w:r w:rsidRPr="00D102A8">
        <w:rPr>
          <w:w w:val="95"/>
          <w:lang w:eastAsia="zh-TW"/>
        </w:rPr>
        <w:t>研究</w:t>
      </w:r>
      <w:r w:rsidRPr="00D102A8">
        <w:rPr>
          <w:spacing w:val="-10"/>
          <w:w w:val="95"/>
          <w:lang w:eastAsia="zh-TW"/>
        </w:rPr>
        <w:t>類</w:t>
      </w:r>
    </w:p>
    <w:p w:rsidR="007B305C" w:rsidRPr="00D102A8" w:rsidRDefault="00B95AD4">
      <w:pPr>
        <w:rPr>
          <w:sz w:val="18"/>
          <w:lang w:eastAsia="zh-TW"/>
        </w:rPr>
      </w:pPr>
      <w:r w:rsidRPr="00D102A8">
        <w:rPr>
          <w:lang w:eastAsia="zh-TW"/>
        </w:rPr>
        <w:br w:type="column"/>
      </w:r>
    </w:p>
    <w:p w:rsidR="007B305C" w:rsidRPr="00D102A8" w:rsidRDefault="007B305C">
      <w:pPr>
        <w:pStyle w:val="a3"/>
        <w:spacing w:before="13"/>
        <w:ind w:left="0"/>
        <w:rPr>
          <w:sz w:val="15"/>
          <w:lang w:eastAsia="zh-TW"/>
        </w:rPr>
      </w:pPr>
    </w:p>
    <w:p w:rsidR="007B305C" w:rsidRPr="00D102A8" w:rsidRDefault="00EC557B" w:rsidP="00EC557B">
      <w:pPr>
        <w:pStyle w:val="a3"/>
        <w:spacing w:line="216" w:lineRule="exact"/>
        <w:rPr>
          <w:rFonts w:ascii="Times New Roman" w:hAnsi="Times New Roman" w:cs="Times New Roman"/>
          <w:spacing w:val="-1"/>
          <w:lang w:eastAsia="zh-TW"/>
        </w:rPr>
      </w:pPr>
      <w:r w:rsidRPr="00D102A8">
        <w:rPr>
          <w:rFonts w:ascii="Times New Roman" w:hAnsi="Times New Roman" w:cs="Times New Roman"/>
          <w:lang w:eastAsia="zh-TW"/>
        </w:rPr>
        <w:t>112.03.06</w:t>
      </w:r>
      <w:r w:rsidR="00DA4A28" w:rsidRPr="00D102A8">
        <w:rPr>
          <w:rFonts w:ascii="Times New Roman" w:hAnsi="Times New Roman" w:cs="Times New Roman"/>
          <w:lang w:eastAsia="zh-TW"/>
        </w:rPr>
        <w:t xml:space="preserve"> </w:t>
      </w:r>
      <w:r w:rsidRPr="00D102A8">
        <w:rPr>
          <w:rFonts w:ascii="Times New Roman" w:hAnsi="Times New Roman" w:cs="Times New Roman"/>
          <w:spacing w:val="-14"/>
          <w:lang w:eastAsia="zh-TW"/>
        </w:rPr>
        <w:t>本院</w:t>
      </w:r>
      <w:r w:rsidRPr="00D102A8">
        <w:rPr>
          <w:rFonts w:ascii="Times New Roman" w:hAnsi="Times New Roman" w:cs="Times New Roman"/>
          <w:lang w:eastAsia="zh-TW"/>
        </w:rPr>
        <w:t>111</w:t>
      </w:r>
      <w:r w:rsidRPr="00D102A8">
        <w:rPr>
          <w:rFonts w:ascii="Times New Roman" w:hAnsi="Times New Roman" w:cs="Times New Roman"/>
          <w:spacing w:val="-8"/>
          <w:lang w:eastAsia="zh-TW"/>
        </w:rPr>
        <w:t>學年度第</w:t>
      </w:r>
      <w:r w:rsidRPr="00D102A8">
        <w:rPr>
          <w:rFonts w:ascii="Times New Roman" w:hAnsi="Times New Roman" w:cs="Times New Roman"/>
          <w:spacing w:val="-8"/>
          <w:lang w:eastAsia="zh-TW"/>
        </w:rPr>
        <w:t>6</w:t>
      </w:r>
      <w:r w:rsidRPr="00D102A8">
        <w:rPr>
          <w:rFonts w:ascii="Times New Roman" w:hAnsi="Times New Roman" w:cs="Times New Roman"/>
          <w:spacing w:val="-1"/>
          <w:lang w:eastAsia="zh-TW"/>
        </w:rPr>
        <w:t>次教師評審委員會修正通過</w:t>
      </w:r>
    </w:p>
    <w:p w:rsidR="00587616" w:rsidRPr="00D102A8" w:rsidRDefault="00587616" w:rsidP="00EC557B">
      <w:pPr>
        <w:pStyle w:val="a3"/>
        <w:spacing w:line="216" w:lineRule="exact"/>
        <w:rPr>
          <w:rFonts w:ascii="Times New Roman" w:hAnsi="Times New Roman" w:cs="Times New Roman"/>
          <w:lang w:eastAsia="zh-TW"/>
        </w:rPr>
      </w:pPr>
      <w:r w:rsidRPr="00D102A8">
        <w:rPr>
          <w:rFonts w:ascii="Times New Roman" w:hAnsi="Times New Roman" w:cs="Times New Roman"/>
          <w:lang w:eastAsia="zh-TW"/>
        </w:rPr>
        <w:t>112.03.20</w:t>
      </w:r>
      <w:r w:rsidR="00DA4A28" w:rsidRPr="00D102A8">
        <w:rPr>
          <w:rFonts w:ascii="Times New Roman" w:hAnsi="Times New Roman" w:cs="Times New Roman"/>
          <w:lang w:eastAsia="zh-TW"/>
        </w:rPr>
        <w:t xml:space="preserve"> </w:t>
      </w:r>
      <w:r w:rsidR="00DA4A28" w:rsidRPr="00D102A8">
        <w:rPr>
          <w:rFonts w:ascii="Times New Roman" w:hAnsi="Times New Roman" w:cs="Times New Roman"/>
          <w:spacing w:val="-14"/>
          <w:lang w:eastAsia="zh-TW"/>
        </w:rPr>
        <w:t>本院</w:t>
      </w:r>
      <w:r w:rsidR="00DA4A28" w:rsidRPr="00D102A8">
        <w:rPr>
          <w:rFonts w:ascii="Times New Roman" w:hAnsi="Times New Roman" w:cs="Times New Roman"/>
          <w:lang w:eastAsia="zh-TW"/>
        </w:rPr>
        <w:t>111</w:t>
      </w:r>
      <w:r w:rsidR="00DA4A28" w:rsidRPr="00D102A8">
        <w:rPr>
          <w:rFonts w:ascii="Times New Roman" w:hAnsi="Times New Roman" w:cs="Times New Roman"/>
          <w:spacing w:val="-8"/>
          <w:lang w:eastAsia="zh-TW"/>
        </w:rPr>
        <w:t>學年度</w:t>
      </w:r>
      <w:r w:rsidRPr="00D102A8">
        <w:rPr>
          <w:rFonts w:ascii="Times New Roman" w:hAnsi="Times New Roman" w:cs="Times New Roman"/>
          <w:lang w:eastAsia="zh-TW"/>
        </w:rPr>
        <w:t>第</w:t>
      </w:r>
      <w:r w:rsidRPr="00D102A8">
        <w:rPr>
          <w:rFonts w:ascii="Times New Roman" w:hAnsi="Times New Roman" w:cs="Times New Roman"/>
          <w:lang w:eastAsia="zh-TW"/>
        </w:rPr>
        <w:t>4</w:t>
      </w:r>
      <w:r w:rsidRPr="00D102A8">
        <w:rPr>
          <w:rFonts w:ascii="Times New Roman" w:hAnsi="Times New Roman" w:cs="Times New Roman"/>
          <w:lang w:eastAsia="zh-TW"/>
        </w:rPr>
        <w:t>次院</w:t>
      </w:r>
      <w:proofErr w:type="gramStart"/>
      <w:r w:rsidRPr="00D102A8">
        <w:rPr>
          <w:rFonts w:ascii="Times New Roman" w:hAnsi="Times New Roman" w:cs="Times New Roman"/>
          <w:lang w:eastAsia="zh-TW"/>
        </w:rPr>
        <w:t>務</w:t>
      </w:r>
      <w:proofErr w:type="gramEnd"/>
      <w:r w:rsidRPr="00D102A8">
        <w:rPr>
          <w:rFonts w:ascii="Times New Roman" w:hAnsi="Times New Roman" w:cs="Times New Roman"/>
          <w:lang w:eastAsia="zh-TW"/>
        </w:rPr>
        <w:t>會議修正通過</w:t>
      </w:r>
    </w:p>
    <w:p w:rsidR="006E27DA" w:rsidRPr="00D102A8" w:rsidRDefault="006E27DA" w:rsidP="00EC557B">
      <w:pPr>
        <w:pStyle w:val="a3"/>
        <w:spacing w:line="216" w:lineRule="exact"/>
        <w:rPr>
          <w:rFonts w:ascii="Times New Roman" w:hAnsi="Times New Roman" w:cs="Times New Roman"/>
          <w:lang w:eastAsia="zh-TW"/>
        </w:rPr>
      </w:pPr>
      <w:bookmarkStart w:id="1" w:name="_Hlk191902062"/>
      <w:r w:rsidRPr="00D102A8">
        <w:rPr>
          <w:rFonts w:ascii="Times New Roman" w:hAnsi="Times New Roman" w:cs="Times New Roman"/>
          <w:lang w:eastAsia="zh-TW"/>
        </w:rPr>
        <w:t>11</w:t>
      </w:r>
      <w:r w:rsidR="005A2528" w:rsidRPr="00D102A8">
        <w:rPr>
          <w:rFonts w:ascii="Times New Roman" w:hAnsi="Times New Roman" w:cs="Times New Roman"/>
          <w:lang w:eastAsia="zh-TW"/>
        </w:rPr>
        <w:t>4.3.20</w:t>
      </w:r>
      <w:r w:rsidRPr="00D102A8">
        <w:rPr>
          <w:rFonts w:ascii="Times New Roman" w:hAnsi="Times New Roman" w:cs="Times New Roman"/>
          <w:lang w:eastAsia="zh-TW"/>
        </w:rPr>
        <w:t xml:space="preserve"> </w:t>
      </w:r>
      <w:r w:rsidRPr="00D102A8">
        <w:rPr>
          <w:rFonts w:ascii="Times New Roman" w:hAnsi="Times New Roman" w:cs="Times New Roman"/>
          <w:lang w:eastAsia="zh-TW"/>
        </w:rPr>
        <w:t>本院</w:t>
      </w:r>
      <w:r w:rsidR="005A2528" w:rsidRPr="00D102A8">
        <w:rPr>
          <w:rFonts w:ascii="Times New Roman" w:hAnsi="Times New Roman" w:cs="Times New Roman" w:hint="eastAsia"/>
          <w:lang w:eastAsia="zh-TW"/>
        </w:rPr>
        <w:t>1</w:t>
      </w:r>
      <w:r w:rsidR="005A2528" w:rsidRPr="00D102A8">
        <w:rPr>
          <w:rFonts w:ascii="Times New Roman" w:hAnsi="Times New Roman" w:cs="Times New Roman"/>
          <w:lang w:eastAsia="zh-TW"/>
        </w:rPr>
        <w:t>1</w:t>
      </w:r>
      <w:r w:rsidR="00237DD7" w:rsidRPr="00D102A8">
        <w:rPr>
          <w:rFonts w:ascii="Times New Roman" w:hAnsi="Times New Roman" w:cs="Times New Roman"/>
          <w:lang w:eastAsia="zh-TW"/>
        </w:rPr>
        <w:t>3</w:t>
      </w:r>
      <w:r w:rsidR="005A2528" w:rsidRPr="00D102A8">
        <w:rPr>
          <w:rFonts w:ascii="Times New Roman" w:hAnsi="Times New Roman" w:cs="Times New Roman"/>
          <w:lang w:eastAsia="zh-TW"/>
        </w:rPr>
        <w:t>學年度第</w:t>
      </w:r>
      <w:r w:rsidR="00B74AC7" w:rsidRPr="00D102A8">
        <w:rPr>
          <w:rFonts w:ascii="Times New Roman" w:hAnsi="Times New Roman" w:cs="Times New Roman"/>
          <w:lang w:eastAsia="zh-TW"/>
        </w:rPr>
        <w:t>8</w:t>
      </w:r>
      <w:r w:rsidR="005A2528" w:rsidRPr="00D102A8">
        <w:rPr>
          <w:rFonts w:ascii="Times New Roman" w:hAnsi="Times New Roman" w:cs="Times New Roman"/>
          <w:lang w:eastAsia="zh-TW"/>
        </w:rPr>
        <w:t>次教師評審委員會修正</w:t>
      </w:r>
      <w:bookmarkEnd w:id="1"/>
      <w:r w:rsidR="00374528" w:rsidRPr="00D102A8">
        <w:rPr>
          <w:rFonts w:ascii="Times New Roman" w:hAnsi="Times New Roman" w:cs="Times New Roman" w:hint="eastAsia"/>
          <w:lang w:eastAsia="zh-TW"/>
        </w:rPr>
        <w:t>通過</w:t>
      </w:r>
    </w:p>
    <w:p w:rsidR="00A254E6" w:rsidRPr="00D102A8" w:rsidRDefault="00A254E6" w:rsidP="00EC557B">
      <w:pPr>
        <w:pStyle w:val="a3"/>
        <w:spacing w:line="216" w:lineRule="exact"/>
        <w:rPr>
          <w:rFonts w:ascii="Times New Roman" w:hAnsi="Times New Roman" w:cs="Times New Roman"/>
          <w:lang w:eastAsia="zh-TW"/>
        </w:rPr>
      </w:pPr>
      <w:r w:rsidRPr="00D102A8">
        <w:rPr>
          <w:rFonts w:ascii="Times New Roman" w:hAnsi="Times New Roman" w:cs="Times New Roman" w:hint="eastAsia"/>
          <w:lang w:eastAsia="zh-TW"/>
        </w:rPr>
        <w:t>1</w:t>
      </w:r>
      <w:r w:rsidRPr="00D102A8">
        <w:rPr>
          <w:rFonts w:ascii="Times New Roman" w:hAnsi="Times New Roman" w:cs="Times New Roman"/>
          <w:lang w:eastAsia="zh-TW"/>
        </w:rPr>
        <w:t>14.04.07</w:t>
      </w:r>
      <w:r w:rsidRPr="00D102A8">
        <w:rPr>
          <w:rFonts w:ascii="Times New Roman" w:hAnsi="Times New Roman" w:cs="Times New Roman"/>
          <w:spacing w:val="-14"/>
          <w:lang w:eastAsia="zh-TW"/>
        </w:rPr>
        <w:t>本院</w:t>
      </w:r>
      <w:r w:rsidRPr="00D102A8">
        <w:rPr>
          <w:rFonts w:ascii="Times New Roman" w:hAnsi="Times New Roman" w:cs="Times New Roman"/>
          <w:lang w:eastAsia="zh-TW"/>
        </w:rPr>
        <w:t>113</w:t>
      </w:r>
      <w:r w:rsidRPr="00D102A8">
        <w:rPr>
          <w:rFonts w:ascii="Times New Roman" w:hAnsi="Times New Roman" w:cs="Times New Roman"/>
          <w:spacing w:val="-8"/>
          <w:lang w:eastAsia="zh-TW"/>
        </w:rPr>
        <w:t>學年度</w:t>
      </w:r>
      <w:r w:rsidRPr="00D102A8">
        <w:rPr>
          <w:rFonts w:ascii="Times New Roman" w:hAnsi="Times New Roman" w:cs="Times New Roman"/>
          <w:lang w:eastAsia="zh-TW"/>
        </w:rPr>
        <w:t>第</w:t>
      </w:r>
      <w:r w:rsidRPr="00D102A8">
        <w:rPr>
          <w:rFonts w:ascii="Times New Roman" w:hAnsi="Times New Roman" w:cs="Times New Roman"/>
          <w:lang w:eastAsia="zh-TW"/>
        </w:rPr>
        <w:t>3</w:t>
      </w:r>
      <w:r w:rsidRPr="00D102A8">
        <w:rPr>
          <w:rFonts w:ascii="Times New Roman" w:hAnsi="Times New Roman" w:cs="Times New Roman"/>
          <w:lang w:eastAsia="zh-TW"/>
        </w:rPr>
        <w:t>次院</w:t>
      </w:r>
      <w:proofErr w:type="gramStart"/>
      <w:r w:rsidRPr="00D102A8">
        <w:rPr>
          <w:rFonts w:ascii="Times New Roman" w:hAnsi="Times New Roman" w:cs="Times New Roman"/>
          <w:lang w:eastAsia="zh-TW"/>
        </w:rPr>
        <w:t>務</w:t>
      </w:r>
      <w:proofErr w:type="gramEnd"/>
      <w:r w:rsidRPr="00D102A8">
        <w:rPr>
          <w:rFonts w:ascii="Times New Roman" w:hAnsi="Times New Roman" w:cs="Times New Roman"/>
          <w:lang w:eastAsia="zh-TW"/>
        </w:rPr>
        <w:t>會議修正通過</w:t>
      </w:r>
    </w:p>
    <w:p w:rsidR="00A85B0E" w:rsidRPr="00D102A8" w:rsidRDefault="00A85B0E" w:rsidP="00EC557B">
      <w:pPr>
        <w:pStyle w:val="a3"/>
        <w:spacing w:line="216" w:lineRule="exact"/>
        <w:rPr>
          <w:rFonts w:ascii="Times New Roman" w:hAnsi="Times New Roman" w:cs="Times New Roman"/>
          <w:lang w:eastAsia="zh-TW"/>
        </w:rPr>
      </w:pPr>
      <w:r w:rsidRPr="00D102A8">
        <w:rPr>
          <w:rFonts w:ascii="Times New Roman" w:hAnsi="Times New Roman" w:cs="Times New Roman"/>
          <w:lang w:eastAsia="zh-TW"/>
        </w:rPr>
        <w:t>114.05.15</w:t>
      </w:r>
      <w:r w:rsidRPr="00D102A8">
        <w:rPr>
          <w:rFonts w:ascii="Times New Roman" w:hAnsi="Times New Roman" w:cs="Times New Roman"/>
          <w:lang w:eastAsia="zh-TW"/>
        </w:rPr>
        <w:t>本校第</w:t>
      </w:r>
      <w:r w:rsidRPr="00D102A8">
        <w:rPr>
          <w:rFonts w:ascii="Times New Roman" w:hAnsi="Times New Roman" w:cs="Times New Roman"/>
          <w:lang w:eastAsia="zh-TW"/>
        </w:rPr>
        <w:t>446</w:t>
      </w:r>
      <w:r w:rsidRPr="00D102A8">
        <w:rPr>
          <w:rFonts w:ascii="Times New Roman" w:hAnsi="Times New Roman" w:cs="Times New Roman"/>
          <w:lang w:eastAsia="zh-TW"/>
        </w:rPr>
        <w:t>次教師評審委員會修正通過</w:t>
      </w:r>
    </w:p>
    <w:p w:rsidR="007B305C" w:rsidRPr="00D102A8" w:rsidRDefault="007B305C">
      <w:pPr>
        <w:spacing w:line="215" w:lineRule="exact"/>
        <w:rPr>
          <w:lang w:eastAsia="zh-TW"/>
        </w:rPr>
        <w:sectPr w:rsidR="007B305C" w:rsidRPr="00D102A8" w:rsidSect="00BC042C">
          <w:type w:val="continuous"/>
          <w:pgSz w:w="23820" w:h="16840" w:orient="landscape"/>
          <w:pgMar w:top="567" w:right="851" w:bottom="567" w:left="851" w:header="720" w:footer="720" w:gutter="0"/>
          <w:cols w:num="2" w:space="720" w:equalWidth="0">
            <w:col w:w="16094" w:space="40"/>
            <w:col w:w="5984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583"/>
        <w:gridCol w:w="1809"/>
        <w:gridCol w:w="7233"/>
        <w:gridCol w:w="4396"/>
        <w:gridCol w:w="4109"/>
        <w:gridCol w:w="1849"/>
      </w:tblGrid>
      <w:tr w:rsidR="00D102A8" w:rsidRPr="00D102A8">
        <w:trPr>
          <w:trHeight w:val="508"/>
        </w:trPr>
        <w:tc>
          <w:tcPr>
            <w:tcW w:w="22119" w:type="dxa"/>
            <w:gridSpan w:val="7"/>
          </w:tcPr>
          <w:p w:rsidR="007B305C" w:rsidRPr="00D102A8" w:rsidRDefault="00B95AD4">
            <w:pPr>
              <w:pStyle w:val="TableParagraph"/>
              <w:tabs>
                <w:tab w:val="left" w:pos="4484"/>
                <w:tab w:val="left" w:pos="8963"/>
              </w:tabs>
              <w:spacing w:before="50"/>
              <w:ind w:left="6"/>
              <w:jc w:val="center"/>
              <w:rPr>
                <w:sz w:val="28"/>
                <w:lang w:eastAsia="zh-TW"/>
              </w:rPr>
            </w:pPr>
            <w:r w:rsidRPr="00D102A8">
              <w:rPr>
                <w:sz w:val="28"/>
                <w:lang w:eastAsia="zh-TW"/>
              </w:rPr>
              <w:t>姓名</w:t>
            </w:r>
            <w:r w:rsidRPr="00D102A8">
              <w:rPr>
                <w:spacing w:val="-10"/>
                <w:sz w:val="28"/>
                <w:lang w:eastAsia="zh-TW"/>
              </w:rPr>
              <w:t>：</w:t>
            </w:r>
            <w:r w:rsidRPr="00D102A8">
              <w:rPr>
                <w:sz w:val="28"/>
                <w:lang w:eastAsia="zh-TW"/>
              </w:rPr>
              <w:tab/>
              <w:t>單位</w:t>
            </w:r>
            <w:r w:rsidRPr="00D102A8">
              <w:rPr>
                <w:spacing w:val="-10"/>
                <w:sz w:val="28"/>
                <w:lang w:eastAsia="zh-TW"/>
              </w:rPr>
              <w:t>：</w:t>
            </w:r>
            <w:r w:rsidRPr="00D102A8">
              <w:rPr>
                <w:sz w:val="28"/>
                <w:lang w:eastAsia="zh-TW"/>
              </w:rPr>
              <w:tab/>
            </w:r>
            <w:proofErr w:type="gramStart"/>
            <w:r w:rsidRPr="00D102A8">
              <w:rPr>
                <w:spacing w:val="-2"/>
                <w:sz w:val="28"/>
                <w:lang w:eastAsia="zh-TW"/>
              </w:rPr>
              <w:t>擬升等</w:t>
            </w:r>
            <w:proofErr w:type="gramEnd"/>
            <w:r w:rsidRPr="00D102A8">
              <w:rPr>
                <w:spacing w:val="-2"/>
                <w:sz w:val="28"/>
                <w:lang w:eastAsia="zh-TW"/>
              </w:rPr>
              <w:t>職級：</w:t>
            </w:r>
            <w:r w:rsidRPr="00D102A8">
              <w:rPr>
                <w:rFonts w:ascii="新細明體" w:eastAsia="新細明體" w:hAnsi="新細明體" w:hint="eastAsia"/>
                <w:spacing w:val="-2"/>
                <w:sz w:val="28"/>
                <w:lang w:eastAsia="zh-TW"/>
              </w:rPr>
              <w:t>□</w:t>
            </w:r>
            <w:r w:rsidRPr="00D102A8">
              <w:rPr>
                <w:spacing w:val="-2"/>
                <w:sz w:val="28"/>
                <w:lang w:eastAsia="zh-TW"/>
              </w:rPr>
              <w:t>教授</w:t>
            </w:r>
            <w:r w:rsidRPr="00D102A8">
              <w:rPr>
                <w:rFonts w:ascii="新細明體" w:eastAsia="新細明體" w:hAnsi="新細明體" w:hint="eastAsia"/>
                <w:spacing w:val="-2"/>
                <w:sz w:val="28"/>
                <w:lang w:eastAsia="zh-TW"/>
              </w:rPr>
              <w:t>□</w:t>
            </w:r>
            <w:r w:rsidRPr="00D102A8">
              <w:rPr>
                <w:spacing w:val="-2"/>
                <w:sz w:val="28"/>
                <w:lang w:eastAsia="zh-TW"/>
              </w:rPr>
              <w:t>副教</w:t>
            </w:r>
            <w:r w:rsidRPr="00D102A8">
              <w:rPr>
                <w:spacing w:val="-10"/>
                <w:sz w:val="28"/>
                <w:lang w:eastAsia="zh-TW"/>
              </w:rPr>
              <w:t>授</w:t>
            </w:r>
          </w:p>
        </w:tc>
      </w:tr>
      <w:tr w:rsidR="00D102A8" w:rsidRPr="00D102A8">
        <w:trPr>
          <w:trHeight w:val="625"/>
        </w:trPr>
        <w:tc>
          <w:tcPr>
            <w:tcW w:w="11765" w:type="dxa"/>
            <w:gridSpan w:val="4"/>
          </w:tcPr>
          <w:p w:rsidR="007B305C" w:rsidRPr="00D102A8" w:rsidRDefault="00B95AD4">
            <w:pPr>
              <w:pStyle w:val="TableParagraph"/>
              <w:spacing w:before="140"/>
              <w:ind w:left="4613" w:right="4606"/>
              <w:jc w:val="center"/>
              <w:rPr>
                <w:sz w:val="24"/>
              </w:rPr>
            </w:pPr>
            <w:proofErr w:type="spellStart"/>
            <w:r w:rsidRPr="00D102A8">
              <w:rPr>
                <w:rFonts w:ascii="Times New Roman" w:eastAsia="Times New Roman"/>
                <w:sz w:val="24"/>
              </w:rPr>
              <w:t>A.</w:t>
            </w:r>
            <w:r w:rsidRPr="00D102A8">
              <w:rPr>
                <w:spacing w:val="-8"/>
                <w:sz w:val="24"/>
              </w:rPr>
              <w:t>研究部份：滿分</w:t>
            </w:r>
            <w:proofErr w:type="spellEnd"/>
            <w:r w:rsidRPr="00D102A8">
              <w:rPr>
                <w:spacing w:val="-8"/>
                <w:sz w:val="24"/>
              </w:rPr>
              <w:t xml:space="preserve"> </w:t>
            </w:r>
            <w:r w:rsidRPr="00D102A8">
              <w:rPr>
                <w:rFonts w:ascii="Times New Roman" w:eastAsia="Times New Roman"/>
                <w:sz w:val="24"/>
              </w:rPr>
              <w:t>70</w:t>
            </w:r>
            <w:r w:rsidRPr="00D102A8">
              <w:rPr>
                <w:rFonts w:ascii="Times New Roman" w:eastAsia="Times New Roman"/>
                <w:spacing w:val="-4"/>
                <w:sz w:val="24"/>
              </w:rPr>
              <w:t xml:space="preserve"> </w:t>
            </w:r>
            <w:r w:rsidRPr="00D102A8">
              <w:rPr>
                <w:spacing w:val="-10"/>
                <w:sz w:val="24"/>
              </w:rPr>
              <w:t>分</w:t>
            </w:r>
          </w:p>
        </w:tc>
        <w:tc>
          <w:tcPr>
            <w:tcW w:w="4396" w:type="dxa"/>
          </w:tcPr>
          <w:p w:rsidR="007B305C" w:rsidRPr="00D102A8" w:rsidRDefault="00B95AD4">
            <w:pPr>
              <w:pStyle w:val="TableParagraph"/>
              <w:spacing w:before="140"/>
              <w:ind w:left="1211"/>
              <w:rPr>
                <w:sz w:val="24"/>
              </w:rPr>
            </w:pPr>
            <w:proofErr w:type="spellStart"/>
            <w:r w:rsidRPr="00D102A8">
              <w:rPr>
                <w:rFonts w:ascii="Times New Roman" w:eastAsia="Times New Roman"/>
                <w:spacing w:val="-6"/>
                <w:sz w:val="24"/>
              </w:rPr>
              <w:t>B.</w:t>
            </w:r>
            <w:r w:rsidRPr="00D102A8">
              <w:rPr>
                <w:spacing w:val="-15"/>
                <w:sz w:val="24"/>
              </w:rPr>
              <w:t>教學：滿分</w:t>
            </w:r>
            <w:proofErr w:type="spellEnd"/>
            <w:r w:rsidRPr="00D102A8">
              <w:rPr>
                <w:spacing w:val="-15"/>
                <w:sz w:val="24"/>
              </w:rPr>
              <w:t xml:space="preserve"> </w:t>
            </w:r>
            <w:r w:rsidRPr="00D102A8">
              <w:rPr>
                <w:rFonts w:ascii="Times New Roman" w:eastAsia="Times New Roman"/>
                <w:spacing w:val="-6"/>
                <w:sz w:val="24"/>
              </w:rPr>
              <w:t>20</w:t>
            </w:r>
            <w:r w:rsidRPr="00D102A8">
              <w:rPr>
                <w:rFonts w:ascii="Times New Roman" w:eastAsia="Times New Roman"/>
                <w:spacing w:val="1"/>
                <w:sz w:val="24"/>
              </w:rPr>
              <w:t xml:space="preserve"> </w:t>
            </w:r>
            <w:r w:rsidRPr="00D102A8">
              <w:rPr>
                <w:spacing w:val="-10"/>
                <w:sz w:val="24"/>
              </w:rPr>
              <w:t>分</w:t>
            </w:r>
          </w:p>
        </w:tc>
        <w:tc>
          <w:tcPr>
            <w:tcW w:w="4109" w:type="dxa"/>
          </w:tcPr>
          <w:p w:rsidR="007B305C" w:rsidRPr="00D102A8" w:rsidRDefault="00B95AD4">
            <w:pPr>
              <w:pStyle w:val="TableParagraph"/>
              <w:spacing w:before="140"/>
              <w:ind w:left="1042"/>
              <w:rPr>
                <w:sz w:val="24"/>
              </w:rPr>
            </w:pPr>
            <w:proofErr w:type="spellStart"/>
            <w:r w:rsidRPr="00D102A8">
              <w:rPr>
                <w:rFonts w:ascii="Times New Roman" w:eastAsia="Times New Roman"/>
                <w:sz w:val="24"/>
              </w:rPr>
              <w:t>C.</w:t>
            </w:r>
            <w:r w:rsidRPr="00D102A8">
              <w:rPr>
                <w:spacing w:val="-10"/>
                <w:sz w:val="24"/>
              </w:rPr>
              <w:t>服務：滿分</w:t>
            </w:r>
            <w:proofErr w:type="spellEnd"/>
            <w:r w:rsidRPr="00D102A8">
              <w:rPr>
                <w:spacing w:val="-10"/>
                <w:sz w:val="24"/>
              </w:rPr>
              <w:t xml:space="preserve"> </w:t>
            </w:r>
            <w:r w:rsidRPr="00D102A8">
              <w:rPr>
                <w:rFonts w:ascii="Times New Roman" w:eastAsia="Times New Roman"/>
                <w:sz w:val="24"/>
              </w:rPr>
              <w:t xml:space="preserve">10 </w:t>
            </w:r>
            <w:r w:rsidRPr="00D102A8">
              <w:rPr>
                <w:spacing w:val="-10"/>
                <w:sz w:val="24"/>
              </w:rPr>
              <w:t>分</w:t>
            </w:r>
          </w:p>
        </w:tc>
        <w:tc>
          <w:tcPr>
            <w:tcW w:w="1849" w:type="dxa"/>
          </w:tcPr>
          <w:p w:rsidR="007B305C" w:rsidRPr="00D102A8" w:rsidRDefault="00B95AD4">
            <w:pPr>
              <w:pStyle w:val="TableParagraph"/>
              <w:spacing w:line="308" w:lineRule="exact"/>
              <w:ind w:left="143" w:right="139"/>
              <w:jc w:val="center"/>
              <w:rPr>
                <w:sz w:val="24"/>
              </w:rPr>
            </w:pPr>
            <w:r w:rsidRPr="00D102A8">
              <w:rPr>
                <w:rFonts w:ascii="Times New Roman" w:eastAsia="Times New Roman"/>
                <w:spacing w:val="-2"/>
                <w:sz w:val="24"/>
              </w:rPr>
              <w:t>A+B+C</w:t>
            </w:r>
            <w:r w:rsidRPr="00D102A8">
              <w:rPr>
                <w:spacing w:val="-2"/>
                <w:sz w:val="24"/>
              </w:rPr>
              <w:t>：</w:t>
            </w:r>
          </w:p>
          <w:p w:rsidR="007B305C" w:rsidRPr="00D102A8" w:rsidRDefault="00B95AD4">
            <w:pPr>
              <w:pStyle w:val="TableParagraph"/>
              <w:spacing w:line="298" w:lineRule="exact"/>
              <w:ind w:left="143" w:right="141"/>
              <w:jc w:val="center"/>
              <w:rPr>
                <w:rFonts w:ascii="Times New Roman" w:eastAsia="Times New Roman"/>
                <w:sz w:val="24"/>
              </w:rPr>
            </w:pPr>
            <w:r w:rsidRPr="00D102A8">
              <w:rPr>
                <w:rFonts w:ascii="Times New Roman" w:eastAsia="Times New Roman"/>
                <w:spacing w:val="-2"/>
                <w:sz w:val="24"/>
              </w:rPr>
              <w:t>(100</w:t>
            </w:r>
            <w:r w:rsidRPr="00D102A8">
              <w:rPr>
                <w:rFonts w:ascii="Times New Roman" w:eastAsia="Times New Roman"/>
                <w:sz w:val="24"/>
              </w:rPr>
              <w:t xml:space="preserve"> </w:t>
            </w:r>
            <w:proofErr w:type="spellStart"/>
            <w:r w:rsidRPr="00D102A8">
              <w:rPr>
                <w:spacing w:val="-2"/>
                <w:sz w:val="24"/>
              </w:rPr>
              <w:t>分為滿分</w:t>
            </w:r>
            <w:proofErr w:type="spellEnd"/>
            <w:r w:rsidRPr="00D102A8"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</w:tr>
      <w:tr w:rsidR="00D102A8" w:rsidRPr="00D102A8">
        <w:trPr>
          <w:trHeight w:val="328"/>
        </w:trPr>
        <w:tc>
          <w:tcPr>
            <w:tcW w:w="4532" w:type="dxa"/>
            <w:gridSpan w:val="3"/>
          </w:tcPr>
          <w:p w:rsidR="007B305C" w:rsidRPr="00D102A8" w:rsidRDefault="00B95AD4">
            <w:pPr>
              <w:pStyle w:val="TableParagraph"/>
              <w:spacing w:before="4" w:line="304" w:lineRule="exact"/>
              <w:ind w:left="955"/>
            </w:pPr>
            <w:r w:rsidRPr="00D102A8">
              <w:rPr>
                <w:rFonts w:ascii="Times New Roman" w:eastAsia="Times New Roman"/>
              </w:rPr>
              <w:t>A</w:t>
            </w:r>
            <w:proofErr w:type="gramStart"/>
            <w:r w:rsidRPr="00D102A8">
              <w:rPr>
                <w:rFonts w:ascii="Times New Roman" w:eastAsia="Times New Roman"/>
              </w:rPr>
              <w:t>1.</w:t>
            </w:r>
            <w:r w:rsidRPr="00D102A8">
              <w:t>著作外審部份</w:t>
            </w:r>
            <w:proofErr w:type="gramEnd"/>
            <w:r w:rsidRPr="00D102A8">
              <w:t>：</w:t>
            </w:r>
            <w:r w:rsidRPr="00D102A8">
              <w:rPr>
                <w:rFonts w:ascii="Times New Roman" w:eastAsia="Times New Roman"/>
              </w:rPr>
              <w:t>52.5</w:t>
            </w:r>
            <w:r w:rsidRPr="00D102A8">
              <w:rPr>
                <w:rFonts w:ascii="Times New Roman" w:eastAsia="Times New Roman"/>
                <w:spacing w:val="-13"/>
              </w:rPr>
              <w:t xml:space="preserve"> </w:t>
            </w:r>
            <w:r w:rsidRPr="00D102A8">
              <w:rPr>
                <w:spacing w:val="-12"/>
              </w:rPr>
              <w:t>分</w:t>
            </w:r>
          </w:p>
        </w:tc>
        <w:tc>
          <w:tcPr>
            <w:tcW w:w="7233" w:type="dxa"/>
          </w:tcPr>
          <w:p w:rsidR="007B305C" w:rsidRPr="00D102A8" w:rsidRDefault="00B95AD4">
            <w:pPr>
              <w:pStyle w:val="TableParagraph"/>
              <w:spacing w:before="4" w:line="304" w:lineRule="exact"/>
              <w:ind w:left="678"/>
              <w:rPr>
                <w:lang w:eastAsia="zh-TW"/>
              </w:rPr>
            </w:pPr>
            <w:r w:rsidRPr="00D102A8">
              <w:rPr>
                <w:rFonts w:ascii="Times New Roman" w:eastAsia="Times New Roman"/>
                <w:spacing w:val="-2"/>
                <w:lang w:eastAsia="zh-TW"/>
              </w:rPr>
              <w:t>A2.</w:t>
            </w:r>
            <w:r w:rsidRPr="00D102A8">
              <w:rPr>
                <w:spacing w:val="-4"/>
                <w:lang w:eastAsia="zh-TW"/>
              </w:rPr>
              <w:t xml:space="preserve">七年內本職級研究計畫獎助及其他學術成就：滿分 </w:t>
            </w:r>
            <w:r w:rsidRPr="00D102A8">
              <w:rPr>
                <w:rFonts w:ascii="Times New Roman" w:eastAsia="Times New Roman"/>
                <w:spacing w:val="-2"/>
                <w:lang w:eastAsia="zh-TW"/>
              </w:rPr>
              <w:t>17.5</w:t>
            </w:r>
            <w:r w:rsidRPr="00D102A8">
              <w:rPr>
                <w:rFonts w:ascii="Times New Roman" w:eastAsia="Times New Roman"/>
                <w:spacing w:val="14"/>
                <w:lang w:eastAsia="zh-TW"/>
              </w:rPr>
              <w:t xml:space="preserve"> </w:t>
            </w:r>
            <w:r w:rsidRPr="00D102A8">
              <w:rPr>
                <w:spacing w:val="-10"/>
                <w:lang w:eastAsia="zh-TW"/>
              </w:rPr>
              <w:t>分</w:t>
            </w:r>
          </w:p>
        </w:tc>
        <w:tc>
          <w:tcPr>
            <w:tcW w:w="4396" w:type="dxa"/>
            <w:vMerge w:val="restart"/>
          </w:tcPr>
          <w:p w:rsidR="007B305C" w:rsidRPr="00D102A8" w:rsidRDefault="00B95AD4" w:rsidP="006973DC">
            <w:pPr>
              <w:pStyle w:val="TableParagraph"/>
              <w:numPr>
                <w:ilvl w:val="0"/>
                <w:numId w:val="5"/>
              </w:numPr>
              <w:spacing w:before="14" w:line="206" w:lineRule="auto"/>
              <w:ind w:left="363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教學年資：在本校升</w:t>
            </w:r>
            <w:proofErr w:type="gramStart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等時職級</w:t>
            </w:r>
            <w:proofErr w:type="gramEnd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滿三年為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7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分；超過三年部分每增加授課一學期加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0.2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分。他校年資及育嬰留職停薪期間之年資折半計算，本項總計最高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8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D102A8" w:rsidRDefault="00B95AD4" w:rsidP="006973DC">
            <w:pPr>
              <w:pStyle w:val="TableParagraph"/>
              <w:numPr>
                <w:ilvl w:val="0"/>
                <w:numId w:val="5"/>
              </w:numPr>
              <w:spacing w:before="14" w:line="206" w:lineRule="auto"/>
              <w:ind w:left="363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教學貢獻度：</w:t>
            </w:r>
            <w:proofErr w:type="gramStart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B463D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7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 xml:space="preserve"> 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限。</w:t>
            </w:r>
          </w:p>
          <w:p w:rsidR="007B305C" w:rsidRPr="00D102A8" w:rsidRDefault="00B95AD4" w:rsidP="006973DC">
            <w:pPr>
              <w:pStyle w:val="TableParagraph"/>
              <w:numPr>
                <w:ilvl w:val="0"/>
                <w:numId w:val="5"/>
              </w:numPr>
              <w:spacing w:before="14" w:line="206" w:lineRule="auto"/>
              <w:ind w:left="363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教學榮譽：教務處認定之，</w:t>
            </w:r>
            <w:proofErr w:type="gramStart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B463D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15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D102A8" w:rsidRDefault="00B95AD4" w:rsidP="006973DC">
            <w:pPr>
              <w:pStyle w:val="TableParagraph"/>
              <w:numPr>
                <w:ilvl w:val="0"/>
                <w:numId w:val="5"/>
              </w:numPr>
              <w:spacing w:before="14" w:line="206" w:lineRule="auto"/>
              <w:ind w:left="363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教學優良課程：獲頒校級教學優良課程，每門課程加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0.2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分，本項總計最高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2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D102A8" w:rsidRDefault="00B95AD4" w:rsidP="006973DC">
            <w:pPr>
              <w:pStyle w:val="TableParagraph"/>
              <w:numPr>
                <w:ilvl w:val="0"/>
                <w:numId w:val="5"/>
              </w:numPr>
              <w:spacing w:before="14" w:line="206" w:lineRule="auto"/>
              <w:ind w:left="363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全英語授課課程：教師每開一門全英語講授類課程，加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0.4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分；多人</w:t>
            </w:r>
            <w:proofErr w:type="gramStart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合授依</w:t>
            </w:r>
            <w:proofErr w:type="gramEnd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授課比例合計給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 xml:space="preserve"> 0.4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分，本項總計最高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4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D102A8" w:rsidRDefault="00B95AD4" w:rsidP="006973DC">
            <w:pPr>
              <w:pStyle w:val="TableParagraph"/>
              <w:numPr>
                <w:ilvl w:val="0"/>
                <w:numId w:val="5"/>
              </w:numPr>
              <w:spacing w:before="14" w:line="206" w:lineRule="auto"/>
              <w:ind w:left="363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數位學習課程績效：</w:t>
            </w:r>
            <w:proofErr w:type="gramStart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B463D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3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D102A8" w:rsidRDefault="00B95AD4" w:rsidP="006973DC">
            <w:pPr>
              <w:pStyle w:val="TableParagraph"/>
              <w:numPr>
                <w:ilvl w:val="0"/>
                <w:numId w:val="5"/>
              </w:numPr>
              <w:spacing w:before="14" w:line="206" w:lineRule="auto"/>
              <w:ind w:left="363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指導學生研究績效：</w:t>
            </w:r>
            <w:proofErr w:type="gramStart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B463D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4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D102A8" w:rsidRDefault="00B95AD4" w:rsidP="00742A38">
            <w:pPr>
              <w:pStyle w:val="TableParagraph"/>
              <w:numPr>
                <w:ilvl w:val="0"/>
                <w:numId w:val="5"/>
              </w:numPr>
              <w:spacing w:before="14" w:line="206" w:lineRule="auto"/>
              <w:ind w:left="363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執行卓越教學計劃與高教深耕教學創新計畫（含擔任學分學程負責人）：</w:t>
            </w:r>
            <w:proofErr w:type="gramStart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B463D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2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D102A8" w:rsidRDefault="00B95AD4" w:rsidP="006973DC">
            <w:pPr>
              <w:pStyle w:val="TableParagraph"/>
              <w:numPr>
                <w:ilvl w:val="0"/>
                <w:numId w:val="5"/>
              </w:numPr>
              <w:spacing w:before="14" w:line="206" w:lineRule="auto"/>
              <w:ind w:left="363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協助教師提升教學知能：由教務處認定，</w:t>
            </w:r>
            <w:proofErr w:type="gramStart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B463D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3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D102A8" w:rsidRDefault="00B95AD4" w:rsidP="006973DC">
            <w:pPr>
              <w:pStyle w:val="TableParagraph"/>
              <w:numPr>
                <w:ilvl w:val="0"/>
                <w:numId w:val="5"/>
              </w:numPr>
              <w:spacing w:before="14" w:line="206" w:lineRule="auto"/>
              <w:ind w:left="363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自我提升教學知能：由教務處認定，</w:t>
            </w:r>
            <w:proofErr w:type="gramStart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B463D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3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D102A8" w:rsidRDefault="00B95AD4" w:rsidP="006973DC">
            <w:pPr>
              <w:pStyle w:val="TableParagraph"/>
              <w:numPr>
                <w:ilvl w:val="0"/>
                <w:numId w:val="5"/>
              </w:numPr>
              <w:spacing w:before="14" w:line="206" w:lineRule="auto"/>
              <w:ind w:left="363" w:right="40" w:hanging="340"/>
              <w:jc w:val="both"/>
              <w:rPr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其他項目：其他明顯教學優良或教學不力，有具體證據者，由院教評會適度加減分，最多不得超過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 xml:space="preserve"> 0.6 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</w:p>
        </w:tc>
        <w:tc>
          <w:tcPr>
            <w:tcW w:w="4109" w:type="dxa"/>
            <w:vMerge w:val="restart"/>
          </w:tcPr>
          <w:p w:rsidR="005E614E" w:rsidRPr="00D102A8" w:rsidRDefault="005E614E" w:rsidP="006973DC">
            <w:pPr>
              <w:pStyle w:val="TableParagraph"/>
              <w:spacing w:line="266" w:lineRule="exact"/>
              <w:ind w:left="198" w:right="193" w:hangingChars="100" w:hanging="19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102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="006973DC" w:rsidRPr="00D102A8">
              <w:rPr>
                <w:rFonts w:ascii="Times New Roman" w:eastAsiaTheme="minorEastAsia" w:hAnsi="Times New Roman" w:cs="Times New Roman" w:hint="eastAsia"/>
                <w:spacing w:val="-2"/>
                <w:sz w:val="20"/>
                <w:szCs w:val="20"/>
                <w:lang w:eastAsia="zh-TW"/>
              </w:rPr>
              <w:t>.</w:t>
            </w:r>
            <w:r w:rsidRPr="00D102A8">
              <w:rPr>
                <w:rFonts w:ascii="Times New Roman" w:hAnsi="Times New Roman" w:cs="Times New Roman"/>
                <w:spacing w:val="-5"/>
                <w:sz w:val="20"/>
                <w:szCs w:val="20"/>
                <w:lang w:eastAsia="zh-TW"/>
              </w:rPr>
              <w:t>系級服務：由系教評會評定，最高以</w:t>
            </w:r>
            <w:r w:rsidRPr="00D102A8">
              <w:rPr>
                <w:rFonts w:ascii="Times New Roman" w:hAnsi="Times New Roman" w:cs="Times New Roman"/>
                <w:spacing w:val="-5"/>
                <w:sz w:val="20"/>
                <w:szCs w:val="20"/>
                <w:lang w:eastAsia="zh-TW"/>
              </w:rPr>
              <w:t xml:space="preserve"> </w:t>
            </w:r>
            <w:r w:rsidRPr="00D102A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zh-TW"/>
              </w:rPr>
              <w:t>4</w:t>
            </w:r>
            <w:r w:rsidRPr="00D102A8">
              <w:rPr>
                <w:rFonts w:ascii="Times New Roman" w:hAnsi="Times New Roman" w:cs="Times New Roman"/>
                <w:spacing w:val="-4"/>
                <w:sz w:val="20"/>
                <w:szCs w:val="20"/>
                <w:lang w:eastAsia="zh-TW"/>
              </w:rPr>
              <w:t>分為上限。</w:t>
            </w:r>
          </w:p>
          <w:p w:rsidR="005E614E" w:rsidRPr="00D102A8" w:rsidRDefault="005E614E" w:rsidP="005E614E">
            <w:pPr>
              <w:pStyle w:val="TableParagraph"/>
              <w:spacing w:line="266" w:lineRule="exact"/>
              <w:ind w:left="198" w:right="193" w:hangingChars="100" w:hanging="198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2.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院級服務：由院教評會評定，最高以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 xml:space="preserve"> 3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分為上限。</w:t>
            </w:r>
          </w:p>
          <w:p w:rsidR="00C94D7F" w:rsidRPr="00D102A8" w:rsidRDefault="00C94D7F" w:rsidP="006973DC">
            <w:pPr>
              <w:pStyle w:val="TableParagraph"/>
              <w:spacing w:line="266" w:lineRule="exact"/>
              <w:ind w:leftChars="100" w:left="588" w:rightChars="88" w:right="194" w:hangingChars="186" w:hanging="368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(2-1)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擔任院內單位主管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包含學位學程主任與研究中心主任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)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每滿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學年加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0.5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分，擔任研究中心副主任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/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執行長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/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組長每滿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學年加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0.2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  <w:r w:rsidR="0044096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，新海</w:t>
            </w:r>
            <w:proofErr w:type="gramStart"/>
            <w:r w:rsidR="0044096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研</w:t>
            </w:r>
            <w:proofErr w:type="gramEnd"/>
            <w:r w:rsidR="0044096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3</w:t>
            </w:r>
            <w:r w:rsidR="0044096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號研究船總幹事每滿</w:t>
            </w:r>
            <w:r w:rsidR="0044096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="0044096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年加</w:t>
            </w:r>
            <w:r w:rsidR="0044096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 xml:space="preserve"> 1 </w:t>
            </w:r>
            <w:r w:rsidR="0044096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C94D7F" w:rsidRPr="00D102A8" w:rsidRDefault="00C94D7F" w:rsidP="006973DC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(2-2)</w:t>
            </w:r>
            <w:r w:rsidR="0040167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院優良導師獎：每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次</w:t>
            </w:r>
            <w:r w:rsidR="0040167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C94D7F" w:rsidRPr="00D102A8" w:rsidRDefault="00C94D7F" w:rsidP="006973DC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(2-3)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代表本院擔任校級會議代表，每滿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學年加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0.2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分。</w:t>
            </w:r>
          </w:p>
          <w:p w:rsidR="00C94D7F" w:rsidRPr="00D102A8" w:rsidRDefault="00C94D7F" w:rsidP="006973DC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(2-4)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擔任本院</w:t>
            </w:r>
            <w:proofErr w:type="gramStart"/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院</w:t>
            </w:r>
            <w:proofErr w:type="gramEnd"/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級會議代表，每滿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學年加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0.1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C94D7F" w:rsidRPr="00D102A8" w:rsidRDefault="00C94D7F" w:rsidP="006973DC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(2-5)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協助本院辦理國內招生宣導活動，每案加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0.2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分。</w:t>
            </w:r>
          </w:p>
          <w:p w:rsidR="00C94D7F" w:rsidRPr="00D102A8" w:rsidRDefault="00C94D7F" w:rsidP="006973DC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(2-6)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協助本院辦理國外招生宣導</w:t>
            </w:r>
            <w:proofErr w:type="gramStart"/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與攬才</w:t>
            </w:r>
            <w:proofErr w:type="gramEnd"/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活動，每案加</w:t>
            </w:r>
            <w:r w:rsidR="0040167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401677" w:rsidRPr="00D102A8" w:rsidRDefault="00EC557B" w:rsidP="006973DC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(2-7)</w:t>
            </w:r>
            <w:r w:rsidR="0040167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參加院導師會議，每次</w:t>
            </w:r>
            <w:r w:rsidR="0040167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0.2</w:t>
            </w:r>
            <w:r w:rsidR="0040167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C94D7F" w:rsidRPr="00D102A8" w:rsidRDefault="00C94D7F" w:rsidP="006973DC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</w:t>
            </w:r>
            <w:r w:rsidR="00EC557B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8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)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院教評會加分：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0~</w:t>
            </w:r>
            <w:r w:rsidR="00401677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2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C94D7F" w:rsidRPr="00D102A8" w:rsidRDefault="00C94D7F" w:rsidP="005E614E">
            <w:pPr>
              <w:pStyle w:val="TableParagraph"/>
              <w:spacing w:line="266" w:lineRule="exact"/>
              <w:ind w:left="198" w:right="193" w:hangingChars="100" w:hanging="198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  <w:p w:rsidR="007B305C" w:rsidRPr="00D102A8" w:rsidRDefault="005E614E" w:rsidP="006973DC">
            <w:pPr>
              <w:pStyle w:val="TableParagraph"/>
              <w:spacing w:line="266" w:lineRule="exact"/>
              <w:ind w:left="198" w:right="193" w:hangingChars="100" w:hanging="198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3.</w:t>
            </w:r>
            <w:r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校級服務：詳見國立中山大學教師升等各項評分原則</w:t>
            </w:r>
            <w:r w:rsidR="00696CF6" w:rsidRPr="00D102A8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，最高以</w:t>
            </w:r>
            <w:r w:rsidR="00696CF6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 xml:space="preserve"> 3</w:t>
            </w:r>
            <w:r w:rsidR="00696CF6" w:rsidRPr="00D102A8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分為上限。</w:t>
            </w:r>
          </w:p>
        </w:tc>
        <w:tc>
          <w:tcPr>
            <w:tcW w:w="1849" w:type="dxa"/>
            <w:vMerge w:val="restart"/>
          </w:tcPr>
          <w:p w:rsidR="007B305C" w:rsidRPr="00D102A8" w:rsidRDefault="007B305C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102A8" w:rsidRPr="00D102A8" w:rsidTr="00A50B55">
        <w:trPr>
          <w:trHeight w:val="698"/>
        </w:trPr>
        <w:tc>
          <w:tcPr>
            <w:tcW w:w="1140" w:type="dxa"/>
          </w:tcPr>
          <w:p w:rsidR="007B305C" w:rsidRPr="00D102A8" w:rsidRDefault="00B95AD4">
            <w:pPr>
              <w:pStyle w:val="TableParagraph"/>
              <w:spacing w:before="189"/>
              <w:ind w:left="112" w:right="110"/>
              <w:jc w:val="center"/>
            </w:pPr>
            <w:proofErr w:type="spellStart"/>
            <w:r w:rsidRPr="00D102A8">
              <w:rPr>
                <w:spacing w:val="-24"/>
              </w:rPr>
              <w:t>外審成績</w:t>
            </w:r>
            <w:proofErr w:type="spellEnd"/>
          </w:p>
        </w:tc>
        <w:tc>
          <w:tcPr>
            <w:tcW w:w="1583" w:type="dxa"/>
            <w:tcBorders>
              <w:tl2br w:val="nil"/>
            </w:tcBorders>
          </w:tcPr>
          <w:p w:rsidR="007B305C" w:rsidRPr="00D102A8" w:rsidRDefault="00A50B55">
            <w:pPr>
              <w:pStyle w:val="TableParagraph"/>
              <w:spacing w:before="189"/>
              <w:ind w:left="112" w:right="106"/>
              <w:jc w:val="center"/>
              <w:rPr>
                <w:lang w:eastAsia="zh-TW"/>
              </w:rPr>
            </w:pPr>
            <w:r w:rsidRPr="00D102A8">
              <w:rPr>
                <w:rFonts w:hint="eastAsia"/>
                <w:spacing w:val="-5"/>
                <w:lang w:eastAsia="zh-TW"/>
              </w:rPr>
              <w:t>分數</w:t>
            </w:r>
          </w:p>
        </w:tc>
        <w:tc>
          <w:tcPr>
            <w:tcW w:w="1809" w:type="dxa"/>
            <w:tcBorders>
              <w:tl2br w:val="nil"/>
            </w:tcBorders>
          </w:tcPr>
          <w:p w:rsidR="007B305C" w:rsidRPr="00D102A8" w:rsidRDefault="007B305C">
            <w:pPr>
              <w:pStyle w:val="TableParagraph"/>
              <w:spacing w:before="189"/>
              <w:ind w:left="719"/>
            </w:pPr>
          </w:p>
        </w:tc>
        <w:tc>
          <w:tcPr>
            <w:tcW w:w="7233" w:type="dxa"/>
            <w:vMerge w:val="restart"/>
          </w:tcPr>
          <w:p w:rsidR="006072AC" w:rsidRPr="00D102A8" w:rsidRDefault="009D35D4" w:rsidP="006072AC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line="248" w:lineRule="exact"/>
              <w:rPr>
                <w:sz w:val="20"/>
                <w:lang w:eastAsia="zh-TW"/>
              </w:rPr>
            </w:pPr>
            <w:r w:rsidRPr="00D102A8">
              <w:rPr>
                <w:rFonts w:hint="eastAsia"/>
                <w:w w:val="95"/>
                <w:sz w:val="20"/>
                <w:lang w:eastAsia="zh-TW"/>
              </w:rPr>
              <w:t>國科會</w:t>
            </w:r>
            <w:r w:rsidR="006072AC" w:rsidRPr="00D102A8">
              <w:rPr>
                <w:rFonts w:hint="eastAsia"/>
                <w:w w:val="95"/>
                <w:sz w:val="20"/>
                <w:lang w:eastAsia="zh-TW"/>
              </w:rPr>
              <w:t>專題計畫：研發處依計畫核定清單認定之</w:t>
            </w:r>
            <w:r w:rsidR="006072AC" w:rsidRPr="00D102A8">
              <w:rPr>
                <w:rFonts w:hint="eastAsia"/>
                <w:spacing w:val="-10"/>
                <w:w w:val="95"/>
                <w:sz w:val="20"/>
                <w:lang w:eastAsia="zh-TW"/>
              </w:rPr>
              <w:t>。</w:t>
            </w:r>
          </w:p>
          <w:p w:rsidR="006072AC" w:rsidRPr="00D102A8" w:rsidRDefault="006072AC" w:rsidP="00E03FE2">
            <w:pPr>
              <w:pStyle w:val="TableParagraph"/>
              <w:numPr>
                <w:ilvl w:val="1"/>
                <w:numId w:val="6"/>
              </w:numPr>
              <w:spacing w:before="12" w:line="187" w:lineRule="auto"/>
              <w:ind w:left="634" w:right="221" w:hanging="257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個別型研究計畫：計畫執行六個月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(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含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)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以上，每年</w:t>
            </w:r>
            <w:proofErr w:type="gramStart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第一件得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2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</w:t>
            </w:r>
            <w:proofErr w:type="gramEnd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</w:t>
            </w:r>
            <w:proofErr w:type="gramStart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第二件得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3</w:t>
            </w:r>
            <w:proofErr w:type="gramEnd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分。計畫執行未達六個月，每件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1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</w:p>
          <w:p w:rsidR="006072AC" w:rsidRPr="00D102A8" w:rsidRDefault="006072AC" w:rsidP="00E03FE2">
            <w:pPr>
              <w:pStyle w:val="TableParagraph"/>
              <w:numPr>
                <w:ilvl w:val="1"/>
                <w:numId w:val="6"/>
              </w:numPr>
              <w:spacing w:before="12" w:line="187" w:lineRule="auto"/>
              <w:ind w:left="634" w:right="221" w:hanging="257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整合型研究計畫（多張核定清單）：</w:t>
            </w:r>
          </w:p>
          <w:p w:rsidR="006072AC" w:rsidRPr="00D102A8" w:rsidRDefault="00E03FE2" w:rsidP="00E03FE2">
            <w:pPr>
              <w:pStyle w:val="TableParagraph"/>
              <w:spacing w:before="12" w:line="187" w:lineRule="auto"/>
              <w:ind w:left="634" w:right="221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I.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總主持人：每件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3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</w:p>
          <w:p w:rsidR="006072AC" w:rsidRPr="00D102A8" w:rsidRDefault="00E03FE2" w:rsidP="00E03FE2">
            <w:pPr>
              <w:pStyle w:val="TableParagraph"/>
              <w:spacing w:before="12" w:line="187" w:lineRule="auto"/>
              <w:ind w:left="634" w:right="221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II.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子計畫主持人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(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不包括總主持人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)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：每件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2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</w:p>
          <w:p w:rsidR="006072AC" w:rsidRPr="00D102A8" w:rsidRDefault="006072AC" w:rsidP="00E03FE2">
            <w:pPr>
              <w:pStyle w:val="TableParagraph"/>
              <w:numPr>
                <w:ilvl w:val="1"/>
                <w:numId w:val="6"/>
              </w:numPr>
              <w:spacing w:before="12" w:line="187" w:lineRule="auto"/>
              <w:ind w:left="634" w:right="221" w:hanging="257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單一整合型研究計畫（單張核定清單）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：研發處依計畫核定清單認定之，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本項總計最高</w:t>
            </w:r>
            <w:r w:rsidRPr="00D102A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8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6072AC" w:rsidRPr="00D102A8" w:rsidRDefault="006072AC" w:rsidP="00E03FE2">
            <w:pPr>
              <w:pStyle w:val="TableParagraph"/>
              <w:spacing w:line="205" w:lineRule="exact"/>
              <w:ind w:left="634"/>
              <w:rPr>
                <w:rFonts w:ascii="Times New Roman" w:eastAsia="Times New Roman" w:hAnsi="Times New Roman" w:cs="Times New Roman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補助經費累計達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100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萬元，得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1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分；超過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100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萬元之部分，每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50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萬元得</w:t>
            </w:r>
            <w:r w:rsidRPr="00D102A8">
              <w:rPr>
                <w:rFonts w:ascii="Times New Roman" w:eastAsia="Times New Roman" w:hAnsi="Times New Roman" w:cs="Times New Roman"/>
                <w:spacing w:val="-5"/>
                <w:w w:val="95"/>
                <w:sz w:val="20"/>
                <w:lang w:eastAsia="zh-TW"/>
              </w:rPr>
              <w:t>0.5</w:t>
            </w:r>
          </w:p>
          <w:p w:rsidR="006072AC" w:rsidRPr="00D102A8" w:rsidRDefault="006072AC" w:rsidP="00E03FE2">
            <w:pPr>
              <w:pStyle w:val="TableParagraph"/>
              <w:spacing w:before="13" w:line="187" w:lineRule="auto"/>
              <w:ind w:left="634" w:right="61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分。每件計畫共同主持人配分必須於計畫核定後</w:t>
            </w:r>
            <w:r w:rsidRPr="00D102A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3</w:t>
            </w:r>
            <w:r w:rsidRPr="00D102A8">
              <w:rPr>
                <w:rFonts w:ascii="Times New Roman" w:hAnsi="Times New Roman" w:cs="Times New Roman"/>
                <w:spacing w:val="-2"/>
                <w:w w:val="99"/>
                <w:sz w:val="20"/>
                <w:lang w:eastAsia="zh-TW"/>
              </w:rPr>
              <w:t>個月內，由所有主持人簽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名確認個人貢獻，依比例分配計分，且不得再變更分配比例。</w:t>
            </w:r>
          </w:p>
          <w:p w:rsidR="006072AC" w:rsidRPr="00D102A8" w:rsidRDefault="006072AC" w:rsidP="006072AC">
            <w:pPr>
              <w:pStyle w:val="TableParagraph"/>
              <w:spacing w:line="206" w:lineRule="exact"/>
              <w:ind w:left="418"/>
              <w:rPr>
                <w:rFonts w:ascii="Times New Roman" w:hAnsi="Times New Roman" w:cs="Times New Roman"/>
                <w:sz w:val="20"/>
                <w:lang w:eastAsia="zh-TW"/>
              </w:rPr>
            </w:pPr>
            <w:proofErr w:type="gramStart"/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註</w:t>
            </w:r>
            <w:proofErr w:type="gramEnd"/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：同一計畫在</w:t>
            </w:r>
            <w:r w:rsidRPr="00D102A8">
              <w:rPr>
                <w:rFonts w:ascii="Times New Roman" w:hAnsi="Times New Roman" w:cs="Times New Roman"/>
                <w:spacing w:val="55"/>
                <w:sz w:val="20"/>
                <w:lang w:eastAsia="zh-TW"/>
              </w:rPr>
              <w:t xml:space="preserve"> 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A2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之第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(1)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項、第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(2)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項、第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(6)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項、第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(7)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項僅能擇</w:t>
            </w:r>
            <w:proofErr w:type="gramStart"/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一</w:t>
            </w:r>
            <w:proofErr w:type="gramEnd"/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計分</w:t>
            </w:r>
            <w:r w:rsidRPr="00D102A8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。</w:t>
            </w:r>
          </w:p>
          <w:p w:rsidR="006072AC" w:rsidRPr="00D102A8" w:rsidRDefault="009D35D4" w:rsidP="006072AC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13" w:line="187" w:lineRule="auto"/>
              <w:ind w:left="418" w:right="53"/>
              <w:jc w:val="bot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國科會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人文社會實踐計畫：研發處依計畫核定清單認定之，本項總計最高</w:t>
            </w:r>
            <w:r w:rsidR="006072AC" w:rsidRPr="00D102A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8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分為上限。補助經費累計達</w:t>
            </w:r>
            <w:r w:rsidR="006072AC" w:rsidRPr="00D102A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1</w:t>
            </w:r>
            <w:r w:rsidR="006072AC" w:rsidRPr="00D102A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0</w:t>
            </w:r>
            <w:r w:rsidR="006072AC" w:rsidRPr="00D102A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0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萬元，得</w:t>
            </w:r>
            <w:r w:rsidR="006072AC" w:rsidRPr="00D102A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1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分；超過</w:t>
            </w:r>
            <w:r w:rsidR="006072AC" w:rsidRPr="00D102A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1</w:t>
            </w:r>
            <w:r w:rsidR="006072AC" w:rsidRPr="00D102A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0</w:t>
            </w:r>
            <w:r w:rsidR="006072AC" w:rsidRPr="00D102A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0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萬元之部分，每</w:t>
            </w:r>
            <w:r w:rsidR="006072AC" w:rsidRPr="00D102A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5</w:t>
            </w:r>
            <w:r w:rsidR="006072AC" w:rsidRPr="00D102A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0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萬元得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 xml:space="preserve"> </w:t>
            </w:r>
            <w:r w:rsidR="006072AC" w:rsidRPr="00D102A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0</w:t>
            </w:r>
            <w:r w:rsidR="006072AC" w:rsidRPr="00D102A8">
              <w:rPr>
                <w:rFonts w:ascii="Times New Roman" w:eastAsia="Times New Roman" w:hAnsi="Times New Roman" w:cs="Times New Roman"/>
                <w:w w:val="99"/>
                <w:sz w:val="20"/>
                <w:lang w:eastAsia="zh-TW"/>
              </w:rPr>
              <w:t>.</w:t>
            </w:r>
            <w:r w:rsidR="006072AC" w:rsidRPr="00D102A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5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分。每件計畫共同主持人配分必須於計畫核定後</w:t>
            </w:r>
            <w:r w:rsidR="006072AC" w:rsidRPr="00D102A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3</w:t>
            </w:r>
            <w:r w:rsidR="006072AC"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個月內，由所有主持人簽</w:t>
            </w:r>
            <w:r w:rsidR="006072A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名確認個人貢獻，依比例分配計分，且不得再變更分配比例。</w:t>
            </w:r>
          </w:p>
          <w:p w:rsidR="006072AC" w:rsidRPr="00D102A8" w:rsidRDefault="006072AC" w:rsidP="006072AC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line="184" w:lineRule="auto"/>
              <w:ind w:left="418" w:right="70"/>
              <w:rPr>
                <w:rFonts w:ascii="Times New Roman" w:hAnsi="Times New Roman" w:cs="Times New Roman"/>
                <w:sz w:val="20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教育部專題研究計畫</w:t>
            </w:r>
            <w:r w:rsidRPr="00D102A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lang w:eastAsia="zh-TW"/>
              </w:rPr>
              <w:t>: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研發處依計畫核定清單認定之。本項總計最高以</w:t>
            </w:r>
            <w:r w:rsidRPr="00D102A8">
              <w:rPr>
                <w:rFonts w:ascii="Times New Roman" w:eastAsia="Times New Roman" w:hAnsi="Times New Roman" w:cs="Times New Roman"/>
                <w:w w:val="99"/>
                <w:sz w:val="20"/>
                <w:lang w:eastAsia="zh-TW"/>
              </w:rPr>
              <w:t>8</w:t>
            </w:r>
            <w:r w:rsidRPr="00D102A8">
              <w:rPr>
                <w:rFonts w:ascii="Times New Roman" w:eastAsia="Times New Roman" w:hAnsi="Times New Roman" w:cs="Times New Roman"/>
                <w:spacing w:val="-1"/>
                <w:sz w:val="20"/>
                <w:lang w:eastAsia="zh-TW"/>
              </w:rPr>
              <w:t xml:space="preserve">  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分為上限。計畫執行六個月</w:t>
            </w:r>
            <w:r w:rsidRPr="00D102A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(</w:t>
            </w:r>
            <w:r w:rsidRPr="00D102A8">
              <w:rPr>
                <w:rFonts w:ascii="Times New Roman" w:hAnsi="Times New Roman" w:cs="Times New Roman"/>
                <w:spacing w:val="2"/>
                <w:w w:val="99"/>
                <w:sz w:val="20"/>
                <w:lang w:eastAsia="zh-TW"/>
              </w:rPr>
              <w:t>含</w:t>
            </w:r>
            <w:r w:rsidRPr="00D102A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)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以上，每年</w:t>
            </w:r>
            <w:proofErr w:type="gramStart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第一件得</w:t>
            </w:r>
            <w:r w:rsidRPr="00D102A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2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</w:t>
            </w:r>
            <w:proofErr w:type="gramEnd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</w:t>
            </w:r>
            <w:proofErr w:type="gramStart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第二件得</w:t>
            </w:r>
            <w:r w:rsidRPr="00D102A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3</w:t>
            </w:r>
            <w:proofErr w:type="gramEnd"/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  <w:r w:rsidRPr="00D102A8">
              <w:rPr>
                <w:rFonts w:ascii="Times New Roman" w:hAnsi="Times New Roman" w:cs="Times New Roman"/>
                <w:w w:val="99"/>
                <w:sz w:val="20"/>
              </w:rPr>
              <w:t>計畫執行未達六個月，每件</w:t>
            </w:r>
            <w:r w:rsidRPr="00D102A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</w:rPr>
              <w:t>1</w:t>
            </w:r>
            <w:r w:rsidRPr="00D102A8">
              <w:rPr>
                <w:rFonts w:ascii="Times New Roman" w:hAnsi="Times New Roman" w:cs="Times New Roman"/>
                <w:w w:val="99"/>
                <w:sz w:val="20"/>
              </w:rPr>
              <w:t>分。</w:t>
            </w:r>
          </w:p>
          <w:p w:rsidR="006072AC" w:rsidRPr="00D102A8" w:rsidRDefault="006072AC" w:rsidP="006072AC">
            <w:pPr>
              <w:pStyle w:val="TableParagraph"/>
              <w:spacing w:line="210" w:lineRule="exact"/>
              <w:ind w:left="430"/>
              <w:rPr>
                <w:rFonts w:ascii="Times New Roman" w:hAnsi="Times New Roman" w:cs="Times New Roman"/>
                <w:sz w:val="20"/>
                <w:lang w:eastAsia="zh-TW"/>
              </w:rPr>
            </w:pPr>
            <w:proofErr w:type="gramStart"/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註</w:t>
            </w:r>
            <w:proofErr w:type="gramEnd"/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：同一計畫在</w:t>
            </w:r>
            <w:r w:rsidRPr="00D102A8">
              <w:rPr>
                <w:rFonts w:ascii="Times New Roman" w:hAnsi="Times New Roman" w:cs="Times New Roman"/>
                <w:spacing w:val="69"/>
                <w:sz w:val="20"/>
                <w:lang w:eastAsia="zh-TW"/>
              </w:rPr>
              <w:t xml:space="preserve"> 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A2</w:t>
            </w:r>
            <w:r w:rsidRPr="00D102A8">
              <w:rPr>
                <w:rFonts w:ascii="Times New Roman" w:eastAsia="Times New Roman" w:hAnsi="Times New Roman" w:cs="Times New Roman"/>
                <w:spacing w:val="32"/>
                <w:sz w:val="20"/>
                <w:lang w:eastAsia="zh-TW"/>
              </w:rPr>
              <w:t xml:space="preserve">  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之第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(3)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項與第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(12)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項、第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(13)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項僅能擇</w:t>
            </w:r>
            <w:proofErr w:type="gramStart"/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一</w:t>
            </w:r>
            <w:proofErr w:type="gramEnd"/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計分</w:t>
            </w:r>
            <w:r w:rsidRPr="00D102A8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。</w:t>
            </w:r>
          </w:p>
          <w:p w:rsidR="006072AC" w:rsidRPr="00D102A8" w:rsidRDefault="006072AC" w:rsidP="00B463DC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學術榮譽：研發處認定之。同一獎項最多</w:t>
            </w:r>
            <w:proofErr w:type="gramStart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採</w:t>
            </w:r>
            <w:proofErr w:type="gramEnd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計二次，採認獎項與給分明細如</w:t>
            </w:r>
            <w:r w:rsidR="00B463DC"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。</w:t>
            </w:r>
          </w:p>
          <w:p w:rsidR="006072AC" w:rsidRPr="00D102A8" w:rsidRDefault="006072AC" w:rsidP="006072AC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出版學術研究專書：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(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有國際標準書號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 xml:space="preserve"> ISBN)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：應檢附學術審查證明，經研發處召開專家審查委員會認定之。本項總計最高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4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分為上限。</w:t>
            </w:r>
          </w:p>
          <w:p w:rsidR="006072AC" w:rsidRPr="00D102A8" w:rsidRDefault="00E606B0" w:rsidP="00B463DC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 w:hint="eastAsia"/>
                <w:spacing w:val="-1"/>
                <w:w w:val="99"/>
                <w:sz w:val="20"/>
                <w:lang w:eastAsia="zh-TW"/>
              </w:rPr>
              <w:t>國科會</w:t>
            </w:r>
            <w:r w:rsidR="006072AC"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產學合作研究計畫：</w:t>
            </w:r>
            <w:proofErr w:type="gramStart"/>
            <w:r w:rsidR="006072AC"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產學處依</w:t>
            </w:r>
            <w:proofErr w:type="gramEnd"/>
            <w:r w:rsidR="006072AC"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計畫核定清單認定之，採認計畫項目與給分明細如</w:t>
            </w:r>
            <w:r w:rsidR="00B463DC"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國立中山大學教師升等計分表</w:t>
            </w:r>
            <w:r w:rsidR="006072AC"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。</w:t>
            </w:r>
          </w:p>
          <w:p w:rsidR="006072AC" w:rsidRPr="00D102A8" w:rsidRDefault="006072AC" w:rsidP="007E2DA9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政府機關產學合作計畫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(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不含</w:t>
            </w:r>
            <w:r w:rsidR="009D35D4"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國科會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產學計畫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):</w:t>
            </w:r>
            <w:proofErr w:type="gramStart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產學處依</w:t>
            </w:r>
            <w:proofErr w:type="gramEnd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計畫核定清單認定之</w:t>
            </w:r>
            <w:r w:rsidR="00696CF6" w:rsidRPr="00D102A8">
              <w:rPr>
                <w:rFonts w:ascii="Times New Roman" w:hAnsi="Times New Roman" w:cs="Times New Roman" w:hint="eastAsia"/>
                <w:spacing w:val="-1"/>
                <w:w w:val="99"/>
                <w:sz w:val="20"/>
                <w:lang w:eastAsia="zh-TW"/>
              </w:rPr>
              <w:t>，採認計畫項目與給分明細如國立中山大學教師升等計分表。</w:t>
            </w:r>
          </w:p>
          <w:p w:rsidR="006072AC" w:rsidRPr="00D102A8" w:rsidRDefault="006072AC" w:rsidP="006072AC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非政府產學合作計畫：</w:t>
            </w:r>
            <w:proofErr w:type="gramStart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產學處依</w:t>
            </w:r>
            <w:proofErr w:type="gramEnd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委託合約書認定之</w:t>
            </w:r>
            <w:r w:rsidR="00696CF6" w:rsidRPr="00D102A8">
              <w:rPr>
                <w:rFonts w:ascii="Times New Roman" w:hAnsi="Times New Roman" w:cs="Times New Roman" w:hint="eastAsia"/>
                <w:spacing w:val="-1"/>
                <w:w w:val="99"/>
                <w:sz w:val="20"/>
                <w:lang w:eastAsia="zh-TW"/>
              </w:rPr>
              <w:t>，採認計畫項目與給分明細如國立中山大學教師升等計分表。</w:t>
            </w:r>
          </w:p>
          <w:p w:rsidR="006072AC" w:rsidRPr="00D102A8" w:rsidRDefault="006072AC" w:rsidP="006072AC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技術移轉或著作授權：產</w:t>
            </w:r>
            <w:proofErr w:type="gramStart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學處依技</w:t>
            </w:r>
            <w:proofErr w:type="gramEnd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轉合約認定之，主要發明人與產業界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(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含企業與法人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)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辦理技術移轉或著作授權，本項總計最高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8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分為限。</w:t>
            </w:r>
          </w:p>
          <w:p w:rsidR="006072AC" w:rsidRPr="00D102A8" w:rsidRDefault="006072AC" w:rsidP="006072AC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專利：經</w:t>
            </w:r>
            <w:proofErr w:type="gramStart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產學處依</w:t>
            </w:r>
            <w:proofErr w:type="gramEnd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發明專利證書認定之，本項總計最高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3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分為限。</w:t>
            </w:r>
          </w:p>
          <w:p w:rsidR="006072AC" w:rsidRPr="00D102A8" w:rsidRDefault="006072AC" w:rsidP="00B463DC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產學榮譽；</w:t>
            </w:r>
            <w:proofErr w:type="gramStart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產學處認定</w:t>
            </w:r>
            <w:proofErr w:type="gramEnd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之，獎項與給分明細如</w:t>
            </w:r>
            <w:r w:rsidR="00B463DC"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國立中山大學教師升等計分表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。</w:t>
            </w:r>
          </w:p>
          <w:p w:rsidR="006072AC" w:rsidRPr="00D102A8" w:rsidRDefault="006072AC" w:rsidP="006072AC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教育部教學相關計畫：教務處依計畫核定清單認定之，本項總計最高以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8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分為上限。</w:t>
            </w:r>
          </w:p>
          <w:p w:rsidR="006072AC" w:rsidRPr="00D102A8" w:rsidRDefault="006072AC" w:rsidP="006072AC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教育部教學實踐研究計畫：教務處依計畫核定清單認定之。每年</w:t>
            </w:r>
            <w:proofErr w:type="gramStart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每件得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2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分</w:t>
            </w:r>
            <w:proofErr w:type="gramEnd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；若計畫獲</w:t>
            </w:r>
            <w:proofErr w:type="gramStart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教育部頒績優</w:t>
            </w:r>
            <w:proofErr w:type="gramEnd"/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獎項者，再加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1</w:t>
            </w:r>
            <w:r w:rsidRPr="00D102A8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分。</w:t>
            </w:r>
          </w:p>
          <w:p w:rsidR="007B305C" w:rsidRPr="00D102A8" w:rsidRDefault="00D52AA0" w:rsidP="00D52AA0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10" w:line="187" w:lineRule="auto"/>
              <w:ind w:right="202"/>
              <w:rPr>
                <w:spacing w:val="-1"/>
                <w:w w:val="99"/>
                <w:sz w:val="20"/>
                <w:lang w:eastAsia="zh-TW"/>
              </w:rPr>
            </w:pP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其他學術成就（最高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 xml:space="preserve"> 1.5 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分，由院教評會綜合評分）</w:t>
            </w:r>
            <w:r w:rsidRPr="00D102A8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br/>
            </w:r>
            <w:r w:rsidRPr="00D102A8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(</w:t>
            </w:r>
            <w:r w:rsidRPr="00D102A8">
              <w:rPr>
                <w:rFonts w:ascii="Times New Roman" w:eastAsia="新細明體" w:hAnsi="Times New Roman" w:cs="Times New Roman"/>
                <w:spacing w:val="-2"/>
                <w:sz w:val="20"/>
                <w:lang w:eastAsia="zh-TW"/>
              </w:rPr>
              <w:t>Ⅰ</w:t>
            </w:r>
            <w:r w:rsidRPr="00D102A8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)SSCI</w:t>
            </w:r>
            <w:r w:rsidRPr="00D102A8">
              <w:rPr>
                <w:rFonts w:ascii="Times New Roman" w:eastAsia="Times New Roman" w:hAnsi="Times New Roman" w:cs="Times New Roman"/>
                <w:sz w:val="20"/>
                <w:lang w:eastAsia="zh-TW"/>
              </w:rPr>
              <w:tab/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</w:t>
            </w:r>
            <w:r w:rsidRPr="00D102A8">
              <w:rPr>
                <w:rFonts w:ascii="Times New Roman" w:eastAsia="新細明體" w:hAnsi="Times New Roman" w:cs="Times New Roman"/>
                <w:w w:val="95"/>
                <w:sz w:val="20"/>
                <w:lang w:eastAsia="zh-TW"/>
              </w:rPr>
              <w:t>Ⅱ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)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國外匿名外審期刊論</w:t>
            </w:r>
            <w:r w:rsidRPr="00D102A8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文</w:t>
            </w:r>
            <w:r w:rsidRPr="00D102A8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br/>
            </w:r>
            <w:r w:rsidRPr="00D102A8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(</w:t>
            </w:r>
            <w:r w:rsidRPr="00D102A8">
              <w:rPr>
                <w:rFonts w:ascii="Times New Roman" w:eastAsia="新細明體" w:hAnsi="Times New Roman" w:cs="Times New Roman"/>
                <w:spacing w:val="-2"/>
                <w:sz w:val="20"/>
                <w:lang w:eastAsia="zh-TW"/>
              </w:rPr>
              <w:t>Ⅲ</w:t>
            </w:r>
            <w:r w:rsidRPr="00D102A8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)TSSCI</w:t>
            </w:r>
            <w:r w:rsidRPr="00D102A8">
              <w:rPr>
                <w:rFonts w:ascii="Times New Roman" w:eastAsia="Times New Roman" w:hAnsi="Times New Roman" w:cs="Times New Roman"/>
                <w:sz w:val="20"/>
                <w:lang w:eastAsia="zh-TW"/>
              </w:rPr>
              <w:tab/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</w:t>
            </w:r>
            <w:r w:rsidRPr="00D102A8">
              <w:rPr>
                <w:rFonts w:ascii="Times New Roman" w:eastAsia="新細明體" w:hAnsi="Times New Roman" w:cs="Times New Roman"/>
                <w:w w:val="95"/>
                <w:sz w:val="20"/>
                <w:lang w:eastAsia="zh-TW"/>
              </w:rPr>
              <w:t>Ⅳ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)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學術稀有性及貢獻</w:t>
            </w:r>
            <w:r w:rsidRPr="00D102A8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性</w:t>
            </w:r>
            <w:r w:rsidRPr="00D102A8">
              <w:rPr>
                <w:rFonts w:ascii="Times New Roman" w:hAnsi="Times New Roman" w:cs="Times New Roman"/>
                <w:sz w:val="20"/>
                <w:lang w:eastAsia="zh-TW"/>
              </w:rPr>
              <w:tab/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</w:t>
            </w:r>
            <w:r w:rsidRPr="00D102A8">
              <w:rPr>
                <w:rFonts w:ascii="Times New Roman" w:eastAsia="新細明體" w:hAnsi="Times New Roman" w:cs="Times New Roman"/>
                <w:w w:val="95"/>
                <w:sz w:val="20"/>
                <w:lang w:eastAsia="zh-TW"/>
              </w:rPr>
              <w:t>Ⅴ</w:t>
            </w:r>
            <w:r w:rsidRPr="00D102A8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)</w:t>
            </w:r>
            <w:r w:rsidRPr="00D102A8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其</w:t>
            </w:r>
            <w:r w:rsidRPr="00D102A8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他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  <w:lang w:eastAsia="zh-TW"/>
              </w:rPr>
            </w:pPr>
          </w:p>
        </w:tc>
      </w:tr>
      <w:tr w:rsidR="00D102A8" w:rsidRPr="00D102A8" w:rsidTr="00A50B55">
        <w:trPr>
          <w:trHeight w:val="397"/>
        </w:trPr>
        <w:tc>
          <w:tcPr>
            <w:tcW w:w="1140" w:type="dxa"/>
          </w:tcPr>
          <w:p w:rsidR="007B305C" w:rsidRPr="00D102A8" w:rsidRDefault="00B95AD4">
            <w:pPr>
              <w:pStyle w:val="TableParagraph"/>
              <w:ind w:left="110" w:right="110"/>
              <w:jc w:val="center"/>
            </w:pPr>
            <w:proofErr w:type="spellStart"/>
            <w:r w:rsidRPr="00D102A8">
              <w:rPr>
                <w:spacing w:val="-22"/>
              </w:rPr>
              <w:t>傑出</w:t>
            </w:r>
            <w:proofErr w:type="spellEnd"/>
          </w:p>
        </w:tc>
        <w:tc>
          <w:tcPr>
            <w:tcW w:w="1583" w:type="dxa"/>
          </w:tcPr>
          <w:p w:rsidR="007B305C" w:rsidRPr="00D102A8" w:rsidRDefault="00F72B91" w:rsidP="00F72B91">
            <w:pPr>
              <w:pStyle w:val="TableParagraph"/>
              <w:spacing w:before="1"/>
              <w:ind w:left="1"/>
              <w:jc w:val="center"/>
              <w:rPr>
                <w:rFonts w:ascii="Times New Roman"/>
              </w:rPr>
            </w:pPr>
            <w:r w:rsidRPr="00D102A8">
              <w:rPr>
                <w:rFonts w:ascii="Times New Roman"/>
                <w:lang w:eastAsia="zh-TW"/>
              </w:rPr>
              <w:t>9</w:t>
            </w:r>
            <w:r w:rsidR="00A50B55" w:rsidRPr="00D102A8">
              <w:rPr>
                <w:rFonts w:ascii="Times New Roman" w:hint="eastAsia"/>
                <w:lang w:eastAsia="zh-TW"/>
              </w:rPr>
              <w:t>0-</w:t>
            </w:r>
            <w:r w:rsidRPr="00D102A8">
              <w:rPr>
                <w:rFonts w:ascii="Times New Roman"/>
                <w:lang w:eastAsia="zh-TW"/>
              </w:rPr>
              <w:t>10</w:t>
            </w:r>
            <w:r w:rsidR="00A50B55" w:rsidRPr="00D102A8">
              <w:rPr>
                <w:rFonts w:ascii="Times New Roman" w:hint="eastAsia"/>
                <w:lang w:eastAsia="zh-TW"/>
              </w:rPr>
              <w:t>0</w:t>
            </w:r>
          </w:p>
        </w:tc>
        <w:tc>
          <w:tcPr>
            <w:tcW w:w="1809" w:type="dxa"/>
            <w:vMerge w:val="restart"/>
            <w:tcBorders>
              <w:tl2br w:val="single" w:sz="4" w:space="0" w:color="000000"/>
            </w:tcBorders>
          </w:tcPr>
          <w:p w:rsidR="007B305C" w:rsidRPr="00D102A8" w:rsidRDefault="007B305C">
            <w:pPr>
              <w:pStyle w:val="TableParagraph"/>
              <w:ind w:left="8" w:right="-72"/>
              <w:rPr>
                <w:sz w:val="20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397"/>
        </w:trPr>
        <w:tc>
          <w:tcPr>
            <w:tcW w:w="1140" w:type="dxa"/>
          </w:tcPr>
          <w:p w:rsidR="007B305C" w:rsidRPr="00D102A8" w:rsidRDefault="00B95AD4">
            <w:pPr>
              <w:pStyle w:val="TableParagraph"/>
              <w:ind w:left="36"/>
              <w:jc w:val="center"/>
            </w:pPr>
            <w:r w:rsidRPr="00D102A8">
              <w:t>優</w:t>
            </w:r>
            <w:r w:rsidR="00A50B55" w:rsidRPr="00D102A8">
              <w:rPr>
                <w:rFonts w:hint="eastAsia"/>
                <w:lang w:eastAsia="zh-TW"/>
              </w:rPr>
              <w:t>良</w:t>
            </w:r>
          </w:p>
        </w:tc>
        <w:tc>
          <w:tcPr>
            <w:tcW w:w="1583" w:type="dxa"/>
          </w:tcPr>
          <w:p w:rsidR="007B305C" w:rsidRPr="00D102A8" w:rsidRDefault="00A50B55" w:rsidP="00F72B91">
            <w:pPr>
              <w:pStyle w:val="TableParagraph"/>
              <w:spacing w:before="1"/>
              <w:ind w:left="110" w:right="106"/>
              <w:jc w:val="center"/>
              <w:rPr>
                <w:rFonts w:ascii="Times New Roman"/>
              </w:rPr>
            </w:pPr>
            <w:r w:rsidRPr="00D102A8">
              <w:rPr>
                <w:rFonts w:ascii="Times New Roman" w:hint="eastAsia"/>
                <w:spacing w:val="-5"/>
                <w:lang w:eastAsia="zh-TW"/>
              </w:rPr>
              <w:t>8</w:t>
            </w:r>
            <w:r w:rsidR="00F72B91" w:rsidRPr="00D102A8">
              <w:rPr>
                <w:rFonts w:ascii="Times New Roman"/>
                <w:spacing w:val="-5"/>
                <w:lang w:eastAsia="zh-TW"/>
              </w:rPr>
              <w:t>0</w:t>
            </w:r>
            <w:r w:rsidRPr="00D102A8">
              <w:rPr>
                <w:rFonts w:ascii="Times New Roman" w:hint="eastAsia"/>
                <w:spacing w:val="-5"/>
                <w:lang w:eastAsia="zh-TW"/>
              </w:rPr>
              <w:t>-8</w:t>
            </w:r>
            <w:r w:rsidR="00F72B91" w:rsidRPr="00D102A8">
              <w:rPr>
                <w:rFonts w:ascii="Times New Roman"/>
                <w:spacing w:val="-5"/>
                <w:lang w:eastAsia="zh-TW"/>
              </w:rPr>
              <w:t>9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tl2br w:val="single" w:sz="4" w:space="0" w:color="000000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397"/>
        </w:trPr>
        <w:tc>
          <w:tcPr>
            <w:tcW w:w="1140" w:type="dxa"/>
          </w:tcPr>
          <w:p w:rsidR="007B305C" w:rsidRPr="00D102A8" w:rsidRDefault="00A50B55">
            <w:pPr>
              <w:pStyle w:val="TableParagraph"/>
              <w:ind w:left="36"/>
              <w:jc w:val="center"/>
            </w:pPr>
            <w:r w:rsidRPr="00D102A8">
              <w:rPr>
                <w:rFonts w:hint="eastAsia"/>
                <w:lang w:eastAsia="zh-TW"/>
              </w:rPr>
              <w:t>普通</w:t>
            </w:r>
          </w:p>
        </w:tc>
        <w:tc>
          <w:tcPr>
            <w:tcW w:w="1583" w:type="dxa"/>
          </w:tcPr>
          <w:p w:rsidR="007B305C" w:rsidRPr="00D102A8" w:rsidRDefault="00A50B55" w:rsidP="00F72B91">
            <w:pPr>
              <w:pStyle w:val="TableParagraph"/>
              <w:ind w:left="1"/>
              <w:jc w:val="center"/>
              <w:rPr>
                <w:rFonts w:ascii="Times New Roman"/>
              </w:rPr>
            </w:pPr>
            <w:r w:rsidRPr="00D102A8">
              <w:rPr>
                <w:rFonts w:ascii="Times New Roman" w:hint="eastAsia"/>
                <w:lang w:eastAsia="zh-TW"/>
              </w:rPr>
              <w:t>7</w:t>
            </w:r>
            <w:r w:rsidR="00F72B91" w:rsidRPr="00D102A8">
              <w:rPr>
                <w:rFonts w:ascii="Times New Roman"/>
                <w:lang w:eastAsia="zh-TW"/>
              </w:rPr>
              <w:t>0</w:t>
            </w:r>
            <w:r w:rsidRPr="00D102A8">
              <w:rPr>
                <w:rFonts w:ascii="Times New Roman" w:hint="eastAsia"/>
                <w:lang w:eastAsia="zh-TW"/>
              </w:rPr>
              <w:t>-7</w:t>
            </w:r>
            <w:r w:rsidR="00F72B91" w:rsidRPr="00D102A8">
              <w:rPr>
                <w:rFonts w:ascii="Times New Roman"/>
                <w:lang w:eastAsia="zh-TW"/>
              </w:rPr>
              <w:t>9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tl2br w:val="single" w:sz="4" w:space="0" w:color="000000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397"/>
        </w:trPr>
        <w:tc>
          <w:tcPr>
            <w:tcW w:w="1140" w:type="dxa"/>
          </w:tcPr>
          <w:p w:rsidR="007B305C" w:rsidRPr="00D102A8" w:rsidRDefault="00A50B55">
            <w:pPr>
              <w:pStyle w:val="TableParagraph"/>
              <w:ind w:left="110" w:right="110"/>
              <w:jc w:val="center"/>
            </w:pPr>
            <w:r w:rsidRPr="00D102A8">
              <w:rPr>
                <w:rFonts w:hint="eastAsia"/>
                <w:spacing w:val="-22"/>
                <w:lang w:eastAsia="zh-TW"/>
              </w:rPr>
              <w:t>欠佳</w:t>
            </w:r>
          </w:p>
        </w:tc>
        <w:tc>
          <w:tcPr>
            <w:tcW w:w="1583" w:type="dxa"/>
          </w:tcPr>
          <w:p w:rsidR="007B305C" w:rsidRPr="00D102A8" w:rsidRDefault="00CC0323">
            <w:pPr>
              <w:pStyle w:val="TableParagraph"/>
              <w:spacing w:before="1"/>
              <w:ind w:left="110" w:right="106"/>
              <w:jc w:val="center"/>
              <w:rPr>
                <w:rFonts w:ascii="Times New Roman"/>
              </w:rPr>
            </w:pPr>
            <w:r w:rsidRPr="00D102A8">
              <w:rPr>
                <w:rFonts w:ascii="Times New Roman" w:hint="eastAsia"/>
                <w:lang w:eastAsia="zh-TW"/>
              </w:rPr>
              <w:t>不滿</w:t>
            </w:r>
            <w:r w:rsidRPr="00D102A8">
              <w:rPr>
                <w:rFonts w:ascii="Times New Roman" w:hint="eastAsia"/>
                <w:lang w:eastAsia="zh-TW"/>
              </w:rPr>
              <w:t>70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tl2br w:val="single" w:sz="4" w:space="0" w:color="000000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397"/>
        </w:trPr>
        <w:tc>
          <w:tcPr>
            <w:tcW w:w="1140" w:type="dxa"/>
          </w:tcPr>
          <w:p w:rsidR="007B305C" w:rsidRPr="00D102A8" w:rsidRDefault="007B305C">
            <w:pPr>
              <w:pStyle w:val="TableParagraph"/>
              <w:ind w:left="110" w:right="110"/>
              <w:jc w:val="center"/>
            </w:pPr>
          </w:p>
        </w:tc>
        <w:tc>
          <w:tcPr>
            <w:tcW w:w="1583" w:type="dxa"/>
          </w:tcPr>
          <w:p w:rsidR="007B305C" w:rsidRPr="00D102A8" w:rsidRDefault="007B305C">
            <w:pPr>
              <w:pStyle w:val="TableParagraph"/>
              <w:spacing w:before="1"/>
              <w:ind w:left="1"/>
              <w:jc w:val="center"/>
              <w:rPr>
                <w:rFonts w:ascii="Times New Roman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tl2br w:val="single" w:sz="4" w:space="0" w:color="000000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B305C" w:rsidRPr="00D102A8" w:rsidRDefault="007B305C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459"/>
        </w:trPr>
        <w:tc>
          <w:tcPr>
            <w:tcW w:w="1140" w:type="dxa"/>
            <w:vMerge w:val="restart"/>
          </w:tcPr>
          <w:p w:rsidR="006F07BE" w:rsidRPr="00D102A8" w:rsidRDefault="006F07BE" w:rsidP="00B6146D">
            <w:pPr>
              <w:pStyle w:val="TableParagraph"/>
              <w:spacing w:line="291" w:lineRule="exact"/>
              <w:rPr>
                <w:lang w:eastAsia="zh-TW"/>
              </w:rPr>
            </w:pPr>
          </w:p>
        </w:tc>
        <w:tc>
          <w:tcPr>
            <w:tcW w:w="1583" w:type="dxa"/>
          </w:tcPr>
          <w:p w:rsidR="006F07BE" w:rsidRPr="00D102A8" w:rsidRDefault="006F07BE" w:rsidP="006F07BE">
            <w:pPr>
              <w:pStyle w:val="TableParagraph"/>
              <w:spacing w:before="91"/>
              <w:ind w:left="110" w:right="106"/>
              <w:jc w:val="center"/>
            </w:pPr>
          </w:p>
        </w:tc>
        <w:tc>
          <w:tcPr>
            <w:tcW w:w="1809" w:type="dxa"/>
          </w:tcPr>
          <w:p w:rsidR="006F07BE" w:rsidRPr="00D102A8" w:rsidRDefault="006F07BE" w:rsidP="006F07BE">
            <w:pPr>
              <w:pStyle w:val="TableParagraph"/>
              <w:spacing w:before="49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501"/>
        </w:trPr>
        <w:tc>
          <w:tcPr>
            <w:tcW w:w="1140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6F07BE" w:rsidRPr="00D102A8" w:rsidRDefault="006F07BE" w:rsidP="006F07BE">
            <w:pPr>
              <w:pStyle w:val="TableParagraph"/>
              <w:spacing w:before="88"/>
              <w:ind w:left="71"/>
            </w:pPr>
          </w:p>
        </w:tc>
        <w:tc>
          <w:tcPr>
            <w:tcW w:w="1809" w:type="dxa"/>
          </w:tcPr>
          <w:p w:rsidR="006F07BE" w:rsidRPr="00D102A8" w:rsidRDefault="006F07BE" w:rsidP="006F07BE">
            <w:pPr>
              <w:pStyle w:val="TableParagraph"/>
              <w:spacing w:before="91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6F07BE" w:rsidRPr="00D102A8" w:rsidRDefault="006F07BE" w:rsidP="006F07BE">
            <w:pPr>
              <w:pStyle w:val="TableParagraph"/>
              <w:spacing w:before="91"/>
              <w:ind w:left="110" w:right="106"/>
              <w:jc w:val="center"/>
            </w:pPr>
          </w:p>
        </w:tc>
        <w:tc>
          <w:tcPr>
            <w:tcW w:w="1809" w:type="dxa"/>
          </w:tcPr>
          <w:p w:rsidR="006F07BE" w:rsidRPr="00D102A8" w:rsidRDefault="006F07BE" w:rsidP="006F07BE">
            <w:pPr>
              <w:pStyle w:val="TableParagraph"/>
              <w:spacing w:before="88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501"/>
        </w:trPr>
        <w:tc>
          <w:tcPr>
            <w:tcW w:w="1140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6F07BE" w:rsidRPr="00D102A8" w:rsidRDefault="006F07BE" w:rsidP="006F07BE">
            <w:pPr>
              <w:pStyle w:val="TableParagraph"/>
              <w:spacing w:before="88"/>
              <w:ind w:left="71"/>
            </w:pPr>
          </w:p>
        </w:tc>
        <w:tc>
          <w:tcPr>
            <w:tcW w:w="1809" w:type="dxa"/>
          </w:tcPr>
          <w:p w:rsidR="006F07BE" w:rsidRPr="00D102A8" w:rsidRDefault="006F07BE" w:rsidP="006F07BE">
            <w:pPr>
              <w:pStyle w:val="TableParagraph"/>
              <w:spacing w:before="91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6F07BE" w:rsidRPr="00D102A8" w:rsidRDefault="006F07BE" w:rsidP="006F07BE">
            <w:pPr>
              <w:pStyle w:val="TableParagraph"/>
              <w:spacing w:before="91"/>
              <w:ind w:left="110" w:right="106"/>
              <w:jc w:val="center"/>
            </w:pPr>
          </w:p>
        </w:tc>
        <w:tc>
          <w:tcPr>
            <w:tcW w:w="1809" w:type="dxa"/>
          </w:tcPr>
          <w:p w:rsidR="006F07BE" w:rsidRPr="00D102A8" w:rsidRDefault="006F07BE" w:rsidP="006F07BE">
            <w:pPr>
              <w:pStyle w:val="TableParagraph"/>
              <w:spacing w:before="88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501"/>
        </w:trPr>
        <w:tc>
          <w:tcPr>
            <w:tcW w:w="1140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6F07BE" w:rsidRPr="00D102A8" w:rsidRDefault="006F07BE" w:rsidP="006F07BE">
            <w:pPr>
              <w:pStyle w:val="TableParagraph"/>
              <w:spacing w:before="88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6F07BE" w:rsidRPr="00D102A8" w:rsidRDefault="006F07BE" w:rsidP="006F07BE">
            <w:pPr>
              <w:pStyle w:val="TableParagraph"/>
              <w:spacing w:before="91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6F07BE" w:rsidRPr="00D102A8" w:rsidRDefault="006F07BE" w:rsidP="006F07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 w:val="restart"/>
          </w:tcPr>
          <w:p w:rsidR="006F07BE" w:rsidRPr="00D102A8" w:rsidRDefault="006F07BE" w:rsidP="006F07BE">
            <w:pPr>
              <w:pStyle w:val="TableParagraph"/>
              <w:rPr>
                <w:sz w:val="24"/>
                <w:lang w:eastAsia="zh-TW"/>
              </w:rPr>
            </w:pPr>
          </w:p>
          <w:p w:rsidR="006F07BE" w:rsidRPr="00D102A8" w:rsidRDefault="006F07BE" w:rsidP="006F07BE">
            <w:pPr>
              <w:pStyle w:val="TableParagraph"/>
              <w:rPr>
                <w:sz w:val="24"/>
                <w:lang w:eastAsia="zh-TW"/>
              </w:rPr>
            </w:pPr>
          </w:p>
          <w:p w:rsidR="006F07BE" w:rsidRPr="00D102A8" w:rsidRDefault="006F07BE" w:rsidP="006F07BE">
            <w:pPr>
              <w:pStyle w:val="TableParagraph"/>
              <w:spacing w:before="3"/>
              <w:rPr>
                <w:sz w:val="20"/>
                <w:lang w:eastAsia="zh-TW"/>
              </w:rPr>
            </w:pPr>
          </w:p>
          <w:p w:rsidR="006F07BE" w:rsidRPr="00D102A8" w:rsidRDefault="006F07BE" w:rsidP="006F07BE">
            <w:pPr>
              <w:pStyle w:val="TableParagraph"/>
              <w:spacing w:line="223" w:lineRule="auto"/>
              <w:ind w:left="65" w:right="331"/>
              <w:rPr>
                <w:sz w:val="24"/>
                <w:lang w:eastAsia="zh-TW"/>
              </w:rPr>
            </w:pPr>
            <w:r w:rsidRPr="00D102A8">
              <w:rPr>
                <w:spacing w:val="-2"/>
                <w:sz w:val="24"/>
                <w:lang w:eastAsia="zh-TW"/>
              </w:rPr>
              <w:t>院教評會主席</w:t>
            </w:r>
            <w:r w:rsidRPr="00D102A8">
              <w:rPr>
                <w:spacing w:val="-4"/>
                <w:sz w:val="24"/>
                <w:lang w:eastAsia="zh-TW"/>
              </w:rPr>
              <w:t>簽名：</w:t>
            </w:r>
          </w:p>
          <w:p w:rsidR="006F07BE" w:rsidRPr="00D102A8" w:rsidRDefault="006F07BE" w:rsidP="006F07BE">
            <w:pPr>
              <w:pStyle w:val="TableParagraph"/>
              <w:rPr>
                <w:sz w:val="24"/>
                <w:lang w:eastAsia="zh-TW"/>
              </w:rPr>
            </w:pPr>
          </w:p>
          <w:p w:rsidR="006F07BE" w:rsidRPr="00D102A8" w:rsidRDefault="006F07BE" w:rsidP="006F07BE">
            <w:pPr>
              <w:pStyle w:val="TableParagraph"/>
              <w:rPr>
                <w:sz w:val="24"/>
                <w:lang w:eastAsia="zh-TW"/>
              </w:rPr>
            </w:pPr>
          </w:p>
          <w:p w:rsidR="006F07BE" w:rsidRPr="00D102A8" w:rsidRDefault="006F07BE" w:rsidP="006F07BE">
            <w:pPr>
              <w:pStyle w:val="TableParagraph"/>
              <w:rPr>
                <w:sz w:val="24"/>
                <w:lang w:eastAsia="zh-TW"/>
              </w:rPr>
            </w:pPr>
          </w:p>
          <w:p w:rsidR="006F07BE" w:rsidRPr="00D102A8" w:rsidRDefault="006F07BE" w:rsidP="006F07BE">
            <w:pPr>
              <w:pStyle w:val="TableParagraph"/>
              <w:rPr>
                <w:sz w:val="24"/>
                <w:lang w:eastAsia="zh-TW"/>
              </w:rPr>
            </w:pPr>
          </w:p>
          <w:p w:rsidR="006F07BE" w:rsidRPr="00D102A8" w:rsidRDefault="006F07BE" w:rsidP="006F07BE">
            <w:pPr>
              <w:pStyle w:val="TableParagraph"/>
              <w:rPr>
                <w:sz w:val="24"/>
                <w:lang w:eastAsia="zh-TW"/>
              </w:rPr>
            </w:pPr>
          </w:p>
          <w:p w:rsidR="006F07BE" w:rsidRPr="00D102A8" w:rsidRDefault="006F07BE" w:rsidP="006F07BE">
            <w:pPr>
              <w:pStyle w:val="TableParagraph"/>
              <w:rPr>
                <w:sz w:val="24"/>
                <w:lang w:eastAsia="zh-TW"/>
              </w:rPr>
            </w:pPr>
          </w:p>
          <w:p w:rsidR="006F07BE" w:rsidRPr="00D102A8" w:rsidRDefault="006F07BE" w:rsidP="006F07BE">
            <w:pPr>
              <w:pStyle w:val="TableParagraph"/>
              <w:spacing w:before="177" w:line="325" w:lineRule="exact"/>
              <w:ind w:left="5"/>
              <w:rPr>
                <w:sz w:val="24"/>
                <w:lang w:eastAsia="zh-TW"/>
              </w:rPr>
            </w:pPr>
            <w:r w:rsidRPr="00D102A8">
              <w:rPr>
                <w:spacing w:val="-4"/>
                <w:sz w:val="24"/>
                <w:lang w:eastAsia="zh-TW"/>
              </w:rPr>
              <w:t>日期：</w:t>
            </w:r>
          </w:p>
          <w:p w:rsidR="006F07BE" w:rsidRPr="00D102A8" w:rsidRDefault="006F07BE" w:rsidP="006F07BE">
            <w:pPr>
              <w:pStyle w:val="TableParagraph"/>
              <w:tabs>
                <w:tab w:val="left" w:pos="1017"/>
                <w:tab w:val="left" w:pos="1600"/>
              </w:tabs>
              <w:spacing w:before="6" w:line="223" w:lineRule="auto"/>
              <w:ind w:left="5" w:right="-15"/>
              <w:rPr>
                <w:sz w:val="24"/>
              </w:rPr>
            </w:pPr>
            <w:proofErr w:type="spellStart"/>
            <w:r w:rsidRPr="00D102A8">
              <w:rPr>
                <w:spacing w:val="30"/>
                <w:sz w:val="24"/>
              </w:rPr>
              <w:t>民國</w:t>
            </w:r>
            <w:proofErr w:type="spellEnd"/>
            <w:r w:rsidRPr="00D102A8">
              <w:rPr>
                <w:rFonts w:ascii="Times New Roman" w:eastAsia="Times New Roman"/>
                <w:sz w:val="24"/>
                <w:u w:val="single"/>
              </w:rPr>
              <w:tab/>
            </w:r>
            <w:r w:rsidRPr="00D102A8">
              <w:rPr>
                <w:spacing w:val="26"/>
                <w:sz w:val="24"/>
              </w:rPr>
              <w:t>年</w:t>
            </w:r>
            <w:r w:rsidRPr="00D102A8">
              <w:rPr>
                <w:rFonts w:ascii="Times New Roman" w:eastAsia="Times New Roman"/>
                <w:sz w:val="24"/>
                <w:u w:val="single"/>
              </w:rPr>
              <w:tab/>
            </w:r>
            <w:proofErr w:type="spellStart"/>
            <w:r w:rsidRPr="00D102A8">
              <w:rPr>
                <w:spacing w:val="-10"/>
                <w:sz w:val="24"/>
              </w:rPr>
              <w:t>月日</w:t>
            </w:r>
            <w:proofErr w:type="spellEnd"/>
          </w:p>
        </w:tc>
      </w:tr>
      <w:tr w:rsidR="00D102A8" w:rsidRPr="00D102A8" w:rsidTr="00A50B5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5B3813" w:rsidRPr="00D102A8" w:rsidRDefault="005B3813" w:rsidP="005B3813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5B3813" w:rsidRPr="00D102A8" w:rsidRDefault="005B3813" w:rsidP="005B3813">
            <w:pPr>
              <w:pStyle w:val="TableParagraph"/>
              <w:spacing w:before="88"/>
              <w:ind w:left="8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501"/>
        </w:trPr>
        <w:tc>
          <w:tcPr>
            <w:tcW w:w="1140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5B3813" w:rsidRPr="00D102A8" w:rsidRDefault="005B3813" w:rsidP="005B3813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5B3813" w:rsidRPr="00D102A8" w:rsidRDefault="005B3813" w:rsidP="005B3813">
            <w:pPr>
              <w:pStyle w:val="TableParagraph"/>
              <w:spacing w:before="91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5B3813" w:rsidRPr="00D102A8" w:rsidRDefault="005B3813" w:rsidP="005B3813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5B3813" w:rsidRPr="00D102A8" w:rsidRDefault="005B3813" w:rsidP="005B3813">
            <w:pPr>
              <w:pStyle w:val="TableParagraph"/>
              <w:spacing w:before="91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5B3813" w:rsidRPr="00D102A8" w:rsidRDefault="005B3813" w:rsidP="005B3813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5B3813" w:rsidRPr="00D102A8" w:rsidRDefault="005B3813" w:rsidP="005B3813">
            <w:pPr>
              <w:pStyle w:val="TableParagraph"/>
              <w:spacing w:before="91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5B3813" w:rsidRPr="00D102A8" w:rsidRDefault="005B3813" w:rsidP="005B3813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5B3813" w:rsidRPr="00D102A8" w:rsidRDefault="005B3813" w:rsidP="005B3813">
            <w:pPr>
              <w:pStyle w:val="TableParagraph"/>
              <w:spacing w:before="91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501"/>
        </w:trPr>
        <w:tc>
          <w:tcPr>
            <w:tcW w:w="1140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5B3813" w:rsidRPr="00D102A8" w:rsidRDefault="005B3813" w:rsidP="005B3813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5B3813" w:rsidRPr="00D102A8" w:rsidRDefault="005B3813" w:rsidP="005B3813">
            <w:pPr>
              <w:pStyle w:val="TableParagraph"/>
              <w:spacing w:before="91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8E7DEB" w:rsidRPr="00D102A8" w:rsidRDefault="008E7DEB" w:rsidP="008E7DEB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8E7DEB" w:rsidRPr="00D102A8" w:rsidRDefault="008E7DEB" w:rsidP="008E7DEB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8E7DEB" w:rsidRPr="00D102A8" w:rsidRDefault="008E7DEB" w:rsidP="008E7DEB">
            <w:pPr>
              <w:pStyle w:val="TableParagraph"/>
              <w:spacing w:before="91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 w:val="restart"/>
          </w:tcPr>
          <w:p w:rsidR="008E7DEB" w:rsidRPr="00D102A8" w:rsidRDefault="008E7DEB" w:rsidP="008E7DEB">
            <w:pPr>
              <w:pStyle w:val="TableParagraph"/>
              <w:tabs>
                <w:tab w:val="left" w:pos="1707"/>
                <w:tab w:val="left" w:pos="4189"/>
                <w:tab w:val="left" w:pos="4244"/>
                <w:tab w:val="left" w:pos="6505"/>
                <w:tab w:val="left" w:pos="6570"/>
              </w:tabs>
              <w:spacing w:before="65" w:line="288" w:lineRule="auto"/>
              <w:ind w:left="128" w:right="420" w:hanging="1"/>
              <w:jc w:val="both"/>
            </w:pPr>
            <w:r w:rsidRPr="00D102A8">
              <w:rPr>
                <w:rFonts w:ascii="Times New Roman" w:eastAsia="Times New Roman"/>
                <w:spacing w:val="-2"/>
              </w:rPr>
              <w:t>(</w:t>
            </w:r>
            <w:proofErr w:type="gramStart"/>
            <w:r w:rsidRPr="00D102A8">
              <w:rPr>
                <w:rFonts w:ascii="Times New Roman" w:eastAsia="Times New Roman"/>
                <w:spacing w:val="-2"/>
              </w:rPr>
              <w:t>1)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proofErr w:type="gram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t xml:space="preserve">分 </w:t>
            </w:r>
            <w:r w:rsidRPr="00D102A8">
              <w:rPr>
                <w:rFonts w:ascii="Times New Roman" w:eastAsia="Times New Roman"/>
                <w:sz w:val="24"/>
              </w:rPr>
              <w:t>(2)</w:t>
            </w:r>
            <w:proofErr w:type="spellStart"/>
            <w:r w:rsidRPr="00D102A8">
              <w:t>得分</w:t>
            </w:r>
            <w:proofErr w:type="spellEnd"/>
            <w:r w:rsidRPr="00D102A8"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t xml:space="preserve">分 </w:t>
            </w:r>
            <w:r w:rsidRPr="00D102A8">
              <w:rPr>
                <w:rFonts w:ascii="Times New Roman" w:eastAsia="Times New Roman"/>
                <w:sz w:val="24"/>
              </w:rPr>
              <w:t>(3)</w:t>
            </w:r>
            <w:proofErr w:type="spellStart"/>
            <w:r w:rsidRPr="00D102A8">
              <w:t>得分</w:t>
            </w:r>
            <w:proofErr w:type="spellEnd"/>
            <w:r w:rsidRPr="00D102A8"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 xml:space="preserve">分 </w:t>
            </w:r>
            <w:r w:rsidRPr="00D102A8">
              <w:rPr>
                <w:rFonts w:ascii="Times New Roman" w:eastAsia="Times New Roman"/>
                <w:spacing w:val="-2"/>
              </w:rPr>
              <w:t>(4)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t xml:space="preserve">分 </w:t>
            </w:r>
            <w:r w:rsidRPr="00D102A8">
              <w:rPr>
                <w:rFonts w:ascii="Times New Roman" w:eastAsia="Times New Roman"/>
                <w:sz w:val="24"/>
              </w:rPr>
              <w:t>(5)</w:t>
            </w:r>
            <w:proofErr w:type="spellStart"/>
            <w:r w:rsidRPr="00D102A8">
              <w:t>得分</w:t>
            </w:r>
            <w:proofErr w:type="spellEnd"/>
            <w:r w:rsidRPr="00D102A8"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t xml:space="preserve">分 </w:t>
            </w:r>
            <w:r w:rsidRPr="00D102A8">
              <w:rPr>
                <w:rFonts w:ascii="Times New Roman" w:eastAsia="Times New Roman"/>
                <w:sz w:val="24"/>
              </w:rPr>
              <w:t>(6)</w:t>
            </w:r>
            <w:proofErr w:type="spellStart"/>
            <w:r w:rsidRPr="00D102A8">
              <w:t>得分</w:t>
            </w:r>
            <w:proofErr w:type="spellEnd"/>
            <w:r w:rsidRPr="00D102A8"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 xml:space="preserve">分 </w:t>
            </w:r>
            <w:r w:rsidRPr="00D102A8">
              <w:rPr>
                <w:rFonts w:ascii="Times New Roman" w:eastAsia="Times New Roman"/>
                <w:spacing w:val="-2"/>
              </w:rPr>
              <w:t>(7)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t xml:space="preserve">分 </w:t>
            </w:r>
            <w:r w:rsidRPr="00D102A8">
              <w:rPr>
                <w:rFonts w:ascii="Times New Roman" w:eastAsia="Times New Roman"/>
                <w:sz w:val="24"/>
              </w:rPr>
              <w:t>(8)</w:t>
            </w:r>
            <w:proofErr w:type="spellStart"/>
            <w:r w:rsidRPr="00D102A8">
              <w:t>得分</w:t>
            </w:r>
            <w:proofErr w:type="spellEnd"/>
            <w:r w:rsidRPr="00D102A8"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t xml:space="preserve">分 </w:t>
            </w:r>
            <w:r w:rsidRPr="00D102A8">
              <w:rPr>
                <w:rFonts w:ascii="Times New Roman" w:eastAsia="Times New Roman"/>
                <w:sz w:val="24"/>
              </w:rPr>
              <w:t>(9)</w:t>
            </w:r>
            <w:proofErr w:type="spellStart"/>
            <w:r w:rsidRPr="00D102A8">
              <w:t>得分</w:t>
            </w:r>
            <w:proofErr w:type="spellEnd"/>
            <w:r w:rsidRPr="00D102A8"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 xml:space="preserve">分 </w:t>
            </w:r>
            <w:r w:rsidRPr="00D102A8">
              <w:rPr>
                <w:rFonts w:ascii="Times New Roman" w:eastAsia="Times New Roman"/>
                <w:sz w:val="24"/>
              </w:rPr>
              <w:t>(10)</w:t>
            </w:r>
            <w:proofErr w:type="spellStart"/>
            <w:r w:rsidRPr="00D102A8">
              <w:t>得分</w:t>
            </w:r>
            <w:proofErr w:type="spellEnd"/>
            <w:r w:rsidRPr="00D102A8">
              <w:t>：</w:t>
            </w:r>
            <w:r w:rsidRPr="00D102A8">
              <w:rPr>
                <w:rFonts w:ascii="Times New Roman" w:eastAsia="Times New Roman"/>
                <w:spacing w:val="79"/>
                <w:u w:val="single"/>
              </w:rPr>
              <w:t xml:space="preserve">    </w:t>
            </w:r>
            <w:r w:rsidRPr="00D102A8">
              <w:t>分</w:t>
            </w:r>
            <w:r w:rsidRPr="00D102A8">
              <w:rPr>
                <w:spacing w:val="51"/>
                <w:w w:val="150"/>
              </w:rPr>
              <w:t xml:space="preserve">  </w:t>
            </w:r>
            <w:r w:rsidRPr="00D102A8">
              <w:rPr>
                <w:rFonts w:ascii="Times New Roman" w:eastAsia="Times New Roman"/>
              </w:rPr>
              <w:t>(11)</w:t>
            </w:r>
            <w:proofErr w:type="spellStart"/>
            <w:r w:rsidRPr="00D102A8">
              <w:t>得分</w:t>
            </w:r>
            <w:proofErr w:type="spellEnd"/>
            <w:r w:rsidRPr="00D102A8">
              <w:rPr>
                <w:spacing w:val="-10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t>分</w:t>
            </w:r>
            <w:r w:rsidRPr="00D102A8">
              <w:rPr>
                <w:spacing w:val="56"/>
              </w:rPr>
              <w:t xml:space="preserve">  </w:t>
            </w:r>
            <w:r w:rsidRPr="00D102A8">
              <w:rPr>
                <w:rFonts w:ascii="Times New Roman" w:eastAsia="Times New Roman"/>
                <w:sz w:val="24"/>
              </w:rPr>
              <w:t>(12)</w:t>
            </w:r>
            <w:proofErr w:type="spellStart"/>
            <w:r w:rsidRPr="00D102A8">
              <w:t>得分</w:t>
            </w:r>
            <w:proofErr w:type="spellEnd"/>
            <w:r w:rsidRPr="00D102A8">
              <w:rPr>
                <w:spacing w:val="-10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rFonts w:ascii="Times New Roman" w:eastAsia="Times New Roman"/>
                <w:spacing w:val="-47"/>
                <w:u w:val="single"/>
              </w:rPr>
              <w:t xml:space="preserve"> </w:t>
            </w:r>
            <w:r w:rsidRPr="00D102A8">
              <w:rPr>
                <w:spacing w:val="-7"/>
              </w:rPr>
              <w:t>分</w:t>
            </w:r>
          </w:p>
          <w:p w:rsidR="008E7DEB" w:rsidRPr="00D102A8" w:rsidRDefault="008E7DEB" w:rsidP="008E7DEB">
            <w:pPr>
              <w:pStyle w:val="TableParagraph"/>
              <w:tabs>
                <w:tab w:val="left" w:pos="4230"/>
              </w:tabs>
              <w:spacing w:line="281" w:lineRule="exact"/>
              <w:ind w:left="128"/>
              <w:jc w:val="both"/>
            </w:pPr>
            <w:r w:rsidRPr="00D102A8">
              <w:rPr>
                <w:rFonts w:ascii="Times New Roman" w:eastAsia="Times New Roman"/>
                <w:sz w:val="24"/>
              </w:rPr>
              <w:t>(</w:t>
            </w:r>
            <w:proofErr w:type="gramStart"/>
            <w:r w:rsidRPr="00D102A8">
              <w:rPr>
                <w:rFonts w:ascii="Times New Roman" w:eastAsia="Times New Roman"/>
                <w:sz w:val="24"/>
              </w:rPr>
              <w:t>13)</w:t>
            </w:r>
            <w:proofErr w:type="spellStart"/>
            <w:r w:rsidRPr="00D102A8">
              <w:t>得分</w:t>
            </w:r>
            <w:proofErr w:type="spellEnd"/>
            <w:proofErr w:type="gramEnd"/>
            <w:r w:rsidRPr="00D102A8">
              <w:t>：</w:t>
            </w:r>
            <w:r w:rsidRPr="00D102A8">
              <w:rPr>
                <w:rFonts w:ascii="Times New Roman" w:eastAsia="Times New Roman"/>
                <w:spacing w:val="53"/>
                <w:w w:val="150"/>
                <w:u w:val="single"/>
              </w:rPr>
              <w:t xml:space="preserve">    </w:t>
            </w:r>
            <w:r w:rsidRPr="00D102A8">
              <w:t>分</w:t>
            </w:r>
            <w:r w:rsidRPr="00D102A8">
              <w:rPr>
                <w:spacing w:val="53"/>
                <w:w w:val="150"/>
              </w:rPr>
              <w:t xml:space="preserve">  </w:t>
            </w:r>
            <w:r w:rsidRPr="00D102A8">
              <w:rPr>
                <w:rFonts w:ascii="Times New Roman" w:eastAsia="Times New Roman"/>
                <w:sz w:val="24"/>
              </w:rPr>
              <w:t>(14)</w:t>
            </w:r>
            <w:proofErr w:type="spellStart"/>
            <w:r w:rsidRPr="00D102A8">
              <w:t>得分</w:t>
            </w:r>
            <w:proofErr w:type="spellEnd"/>
            <w:r w:rsidRPr="00D102A8">
              <w:rPr>
                <w:spacing w:val="-10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>分</w:t>
            </w:r>
          </w:p>
        </w:tc>
        <w:tc>
          <w:tcPr>
            <w:tcW w:w="4396" w:type="dxa"/>
            <w:vMerge w:val="restart"/>
          </w:tcPr>
          <w:p w:rsidR="008E7DEB" w:rsidRPr="00D102A8" w:rsidRDefault="008E7DEB" w:rsidP="008E7DEB">
            <w:pPr>
              <w:pStyle w:val="TableParagraph"/>
              <w:tabs>
                <w:tab w:val="left" w:pos="1593"/>
                <w:tab w:val="left" w:pos="1693"/>
                <w:tab w:val="left" w:pos="2413"/>
                <w:tab w:val="left" w:pos="3882"/>
                <w:tab w:val="left" w:pos="3993"/>
              </w:tabs>
              <w:spacing w:before="182" w:line="266" w:lineRule="auto"/>
              <w:ind w:left="124" w:right="170"/>
            </w:pPr>
            <w:r w:rsidRPr="00D102A8">
              <w:rPr>
                <w:rFonts w:ascii="Times New Roman" w:eastAsia="Times New Roman"/>
                <w:spacing w:val="-2"/>
              </w:rPr>
              <w:t>(</w:t>
            </w:r>
            <w:proofErr w:type="gramStart"/>
            <w:r w:rsidRPr="00D102A8">
              <w:rPr>
                <w:rFonts w:ascii="Times New Roman" w:eastAsia="Times New Roman"/>
                <w:spacing w:val="-2"/>
              </w:rPr>
              <w:t>1)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proofErr w:type="gram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>分</w:t>
            </w:r>
            <w:r w:rsidRPr="00D102A8">
              <w:tab/>
            </w:r>
            <w:r w:rsidRPr="00D102A8">
              <w:rPr>
                <w:rFonts w:ascii="Times New Roman" w:eastAsia="Times New Roman"/>
                <w:spacing w:val="-2"/>
              </w:rPr>
              <w:t>(2)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 xml:space="preserve">分 </w:t>
            </w:r>
            <w:r w:rsidRPr="00D102A8">
              <w:rPr>
                <w:rFonts w:ascii="Times New Roman" w:eastAsia="Times New Roman"/>
                <w:spacing w:val="-2"/>
              </w:rPr>
              <w:t>(3)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>分</w:t>
            </w:r>
            <w:r w:rsidRPr="00D102A8">
              <w:tab/>
            </w:r>
            <w:r w:rsidRPr="00D102A8">
              <w:rPr>
                <w:rFonts w:ascii="Times New Roman" w:eastAsia="Times New Roman"/>
                <w:spacing w:val="-2"/>
              </w:rPr>
              <w:t>(4)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 xml:space="preserve">分 </w:t>
            </w:r>
            <w:r w:rsidRPr="00D102A8">
              <w:rPr>
                <w:rFonts w:ascii="Times New Roman" w:eastAsia="Times New Roman"/>
                <w:spacing w:val="-2"/>
              </w:rPr>
              <w:t>(5)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>分</w:t>
            </w:r>
            <w:r w:rsidRPr="00D102A8">
              <w:tab/>
            </w:r>
            <w:r w:rsidRPr="00D102A8">
              <w:rPr>
                <w:rFonts w:ascii="Times New Roman" w:eastAsia="Times New Roman"/>
                <w:spacing w:val="-2"/>
              </w:rPr>
              <w:t>(6)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 xml:space="preserve">分 </w:t>
            </w:r>
            <w:r w:rsidRPr="00D102A8">
              <w:rPr>
                <w:rFonts w:ascii="Times New Roman" w:eastAsia="Times New Roman"/>
                <w:spacing w:val="-2"/>
              </w:rPr>
              <w:t>(7)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>分</w:t>
            </w:r>
            <w:r w:rsidRPr="00D102A8">
              <w:tab/>
            </w:r>
            <w:r w:rsidRPr="00D102A8">
              <w:rPr>
                <w:rFonts w:ascii="Times New Roman" w:eastAsia="Times New Roman"/>
                <w:spacing w:val="-2"/>
              </w:rPr>
              <w:t>(8)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 xml:space="preserve">分 </w:t>
            </w:r>
            <w:r w:rsidRPr="00D102A8">
              <w:rPr>
                <w:rFonts w:ascii="Times New Roman" w:eastAsia="Times New Roman"/>
                <w:spacing w:val="-2"/>
              </w:rPr>
              <w:t>(9)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>分</w:t>
            </w:r>
            <w:r w:rsidRPr="00D102A8">
              <w:tab/>
            </w:r>
            <w:r w:rsidRPr="00D102A8">
              <w:rPr>
                <w:rFonts w:ascii="Times New Roman" w:eastAsia="Times New Roman"/>
                <w:spacing w:val="-2"/>
              </w:rPr>
              <w:t>(10)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 xml:space="preserve">分 </w:t>
            </w:r>
            <w:r w:rsidRPr="00D102A8">
              <w:rPr>
                <w:rFonts w:ascii="Times New Roman" w:eastAsia="Times New Roman"/>
                <w:spacing w:val="-2"/>
              </w:rPr>
              <w:t>(11)</w:t>
            </w:r>
            <w:proofErr w:type="spellStart"/>
            <w:r w:rsidRPr="00D102A8">
              <w:rPr>
                <w:spacing w:val="-2"/>
              </w:rPr>
              <w:t>得分</w:t>
            </w:r>
            <w:proofErr w:type="spellEnd"/>
            <w:r w:rsidRPr="00D102A8">
              <w:rPr>
                <w:spacing w:val="-2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>分</w:t>
            </w:r>
          </w:p>
        </w:tc>
        <w:tc>
          <w:tcPr>
            <w:tcW w:w="4109" w:type="dxa"/>
            <w:vMerge w:val="restart"/>
          </w:tcPr>
          <w:p w:rsidR="008E7DEB" w:rsidRPr="00D102A8" w:rsidRDefault="008E7DEB" w:rsidP="008E7DEB">
            <w:pPr>
              <w:pStyle w:val="TableParagraph"/>
              <w:rPr>
                <w:sz w:val="24"/>
              </w:rPr>
            </w:pPr>
          </w:p>
          <w:p w:rsidR="008E7DEB" w:rsidRPr="00D102A8" w:rsidRDefault="008E7DEB" w:rsidP="008E7DEB">
            <w:pPr>
              <w:pStyle w:val="TableParagraph"/>
              <w:tabs>
                <w:tab w:val="left" w:pos="1591"/>
              </w:tabs>
              <w:spacing w:before="213" w:line="266" w:lineRule="auto"/>
              <w:ind w:left="122" w:right="2284"/>
              <w:rPr>
                <w:lang w:eastAsia="zh-TW"/>
              </w:rPr>
            </w:pPr>
            <w:r w:rsidRPr="00D102A8">
              <w:rPr>
                <w:rFonts w:ascii="Times New Roman" w:eastAsia="Times New Roman"/>
                <w:spacing w:val="-2"/>
                <w:lang w:eastAsia="zh-TW"/>
              </w:rPr>
              <w:t>(1)</w:t>
            </w:r>
            <w:r w:rsidRPr="00D102A8">
              <w:rPr>
                <w:spacing w:val="-2"/>
                <w:lang w:eastAsia="zh-TW"/>
              </w:rPr>
              <w:t>得分：</w:t>
            </w:r>
            <w:r w:rsidRPr="00D102A8">
              <w:rPr>
                <w:rFonts w:ascii="Times New Roman" w:eastAsia="Times New Roman"/>
                <w:u w:val="single"/>
                <w:lang w:eastAsia="zh-TW"/>
              </w:rPr>
              <w:tab/>
            </w:r>
            <w:r w:rsidRPr="00D102A8">
              <w:rPr>
                <w:spacing w:val="-10"/>
                <w:lang w:eastAsia="zh-TW"/>
              </w:rPr>
              <w:t xml:space="preserve">分 </w:t>
            </w:r>
            <w:r w:rsidRPr="00D102A8">
              <w:rPr>
                <w:rFonts w:ascii="Times New Roman" w:eastAsia="Times New Roman"/>
                <w:spacing w:val="-2"/>
                <w:lang w:eastAsia="zh-TW"/>
              </w:rPr>
              <w:t>(2)</w:t>
            </w:r>
            <w:r w:rsidRPr="00D102A8">
              <w:rPr>
                <w:spacing w:val="-2"/>
                <w:lang w:eastAsia="zh-TW"/>
              </w:rPr>
              <w:t>得分</w:t>
            </w:r>
            <w:r w:rsidRPr="00D102A8">
              <w:rPr>
                <w:spacing w:val="-10"/>
                <w:lang w:eastAsia="zh-TW"/>
              </w:rPr>
              <w:t>：</w:t>
            </w:r>
            <w:r w:rsidRPr="00D102A8">
              <w:rPr>
                <w:rFonts w:ascii="Times New Roman" w:eastAsia="Times New Roman"/>
                <w:u w:val="single"/>
                <w:lang w:eastAsia="zh-TW"/>
              </w:rPr>
              <w:tab/>
            </w:r>
            <w:r w:rsidRPr="00D102A8">
              <w:rPr>
                <w:spacing w:val="-10"/>
                <w:lang w:eastAsia="zh-TW"/>
              </w:rPr>
              <w:t>分</w:t>
            </w:r>
          </w:p>
          <w:p w:rsidR="008E7DEB" w:rsidRPr="00D102A8" w:rsidRDefault="008E7DEB" w:rsidP="008E7DEB">
            <w:pPr>
              <w:pStyle w:val="TableParagraph"/>
              <w:tabs>
                <w:tab w:val="left" w:pos="1591"/>
              </w:tabs>
              <w:spacing w:line="295" w:lineRule="exact"/>
              <w:ind w:left="122"/>
              <w:rPr>
                <w:lang w:eastAsia="zh-TW"/>
              </w:rPr>
            </w:pPr>
            <w:r w:rsidRPr="00D102A8">
              <w:rPr>
                <w:rFonts w:ascii="Times New Roman" w:eastAsia="Times New Roman"/>
                <w:spacing w:val="-2"/>
                <w:lang w:eastAsia="zh-TW"/>
              </w:rPr>
              <w:t>(3)</w:t>
            </w:r>
            <w:r w:rsidRPr="00D102A8">
              <w:rPr>
                <w:spacing w:val="-2"/>
                <w:lang w:eastAsia="zh-TW"/>
              </w:rPr>
              <w:t>得分</w:t>
            </w:r>
            <w:r w:rsidRPr="00D102A8">
              <w:rPr>
                <w:spacing w:val="-10"/>
                <w:lang w:eastAsia="zh-TW"/>
              </w:rPr>
              <w:t>：</w:t>
            </w:r>
            <w:r w:rsidRPr="00D102A8">
              <w:rPr>
                <w:rFonts w:ascii="Times New Roman" w:eastAsia="Times New Roman"/>
                <w:u w:val="single"/>
                <w:lang w:eastAsia="zh-TW"/>
              </w:rPr>
              <w:tab/>
            </w:r>
            <w:r w:rsidRPr="00D102A8">
              <w:rPr>
                <w:spacing w:val="-2"/>
                <w:lang w:eastAsia="zh-TW"/>
              </w:rPr>
              <w:t>分</w:t>
            </w:r>
            <w:r w:rsidRPr="00D102A8">
              <w:rPr>
                <w:rFonts w:ascii="Times New Roman" w:eastAsia="Times New Roman"/>
                <w:spacing w:val="-2"/>
                <w:lang w:eastAsia="zh-TW"/>
              </w:rPr>
              <w:t>(</w:t>
            </w:r>
            <w:r w:rsidRPr="00D102A8">
              <w:rPr>
                <w:spacing w:val="-2"/>
                <w:lang w:eastAsia="zh-TW"/>
              </w:rPr>
              <w:t>由</w:t>
            </w:r>
            <w:r w:rsidRPr="00D102A8">
              <w:rPr>
                <w:rFonts w:ascii="Times New Roman" w:eastAsia="Times New Roman"/>
                <w:spacing w:val="-2"/>
                <w:lang w:eastAsia="zh-TW"/>
              </w:rPr>
              <w:t>(3-1</w:t>
            </w:r>
            <w:r w:rsidRPr="00D102A8">
              <w:rPr>
                <w:rFonts w:ascii="Times New Roman" w:eastAsia="Times New Roman"/>
                <w:spacing w:val="5"/>
                <w:lang w:eastAsia="zh-TW"/>
              </w:rPr>
              <w:t xml:space="preserve"> </w:t>
            </w:r>
            <w:r w:rsidRPr="00D102A8">
              <w:rPr>
                <w:spacing w:val="-2"/>
                <w:lang w:eastAsia="zh-TW"/>
              </w:rPr>
              <w:t>至</w:t>
            </w:r>
            <w:r w:rsidRPr="00D102A8">
              <w:rPr>
                <w:spacing w:val="-50"/>
                <w:lang w:eastAsia="zh-TW"/>
              </w:rPr>
              <w:t xml:space="preserve"> </w:t>
            </w:r>
            <w:r w:rsidRPr="00D102A8">
              <w:rPr>
                <w:rFonts w:ascii="Times New Roman" w:eastAsia="Times New Roman"/>
                <w:spacing w:val="-2"/>
                <w:lang w:eastAsia="zh-TW"/>
              </w:rPr>
              <w:t>3-11)</w:t>
            </w:r>
            <w:r w:rsidRPr="00D102A8">
              <w:rPr>
                <w:spacing w:val="-2"/>
                <w:lang w:eastAsia="zh-TW"/>
              </w:rPr>
              <w:t>加總</w:t>
            </w:r>
            <w:r w:rsidRPr="00D102A8">
              <w:rPr>
                <w:spacing w:val="-10"/>
                <w:lang w:eastAsia="zh-TW"/>
              </w:rPr>
              <w:t>計</w:t>
            </w:r>
          </w:p>
          <w:p w:rsidR="008E7DEB" w:rsidRPr="00D102A8" w:rsidRDefault="008E7DEB" w:rsidP="008E7DEB">
            <w:pPr>
              <w:pStyle w:val="TableParagraph"/>
              <w:spacing w:line="297" w:lineRule="exact"/>
              <w:ind w:left="1850"/>
              <w:rPr>
                <w:rFonts w:ascii="Times New Roman" w:eastAsia="Times New Roman"/>
              </w:rPr>
            </w:pPr>
            <w:proofErr w:type="spellStart"/>
            <w:r w:rsidRPr="00D102A8">
              <w:rPr>
                <w:spacing w:val="-10"/>
              </w:rPr>
              <w:t>分，上限為</w:t>
            </w:r>
            <w:proofErr w:type="spellEnd"/>
            <w:r w:rsidRPr="00D102A8">
              <w:rPr>
                <w:spacing w:val="-10"/>
              </w:rPr>
              <w:t xml:space="preserve"> </w:t>
            </w:r>
            <w:r w:rsidRPr="00D102A8">
              <w:rPr>
                <w:rFonts w:ascii="Times New Roman" w:eastAsia="Times New Roman"/>
              </w:rPr>
              <w:t>3</w:t>
            </w:r>
            <w:r w:rsidRPr="00D102A8">
              <w:rPr>
                <w:rFonts w:ascii="Times New Roman" w:eastAsia="Times New Roman"/>
                <w:spacing w:val="-6"/>
              </w:rPr>
              <w:t xml:space="preserve"> </w:t>
            </w:r>
            <w:r w:rsidRPr="00D102A8">
              <w:t>分</w:t>
            </w:r>
            <w:r w:rsidRPr="00D102A8"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8E7DEB" w:rsidRPr="00D102A8" w:rsidRDefault="008E7DEB" w:rsidP="008E7DEB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501"/>
        </w:trPr>
        <w:tc>
          <w:tcPr>
            <w:tcW w:w="1140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5B3813" w:rsidRPr="00D102A8" w:rsidRDefault="005B3813" w:rsidP="005B3813">
            <w:pPr>
              <w:pStyle w:val="TableParagraph"/>
              <w:spacing w:before="88"/>
              <w:ind w:left="71"/>
              <w:rPr>
                <w:rFonts w:ascii="Times New Roman" w:eastAsia="Times New Roman"/>
              </w:rPr>
            </w:pPr>
          </w:p>
        </w:tc>
        <w:tc>
          <w:tcPr>
            <w:tcW w:w="1809" w:type="dxa"/>
          </w:tcPr>
          <w:p w:rsidR="005B3813" w:rsidRPr="00D102A8" w:rsidRDefault="005B3813" w:rsidP="005B3813">
            <w:pPr>
              <w:pStyle w:val="TableParagraph"/>
              <w:spacing w:before="91"/>
              <w:ind w:left="8"/>
              <w:rPr>
                <w:strike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</w:tr>
      <w:tr w:rsidR="00D102A8" w:rsidRPr="00D102A8" w:rsidTr="00A50B55">
        <w:trPr>
          <w:trHeight w:val="839"/>
        </w:trPr>
        <w:tc>
          <w:tcPr>
            <w:tcW w:w="1140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5B3813" w:rsidRPr="00D102A8" w:rsidRDefault="005B3813" w:rsidP="005B3813">
            <w:pPr>
              <w:pStyle w:val="TableParagraph"/>
              <w:ind w:left="71"/>
            </w:pPr>
          </w:p>
        </w:tc>
        <w:tc>
          <w:tcPr>
            <w:tcW w:w="1809" w:type="dxa"/>
          </w:tcPr>
          <w:p w:rsidR="005B3813" w:rsidRPr="00D102A8" w:rsidRDefault="005B3813" w:rsidP="005B3813">
            <w:pPr>
              <w:pStyle w:val="TableParagraph"/>
              <w:ind w:left="8"/>
              <w:rPr>
                <w:strike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</w:tr>
      <w:tr w:rsidR="00D102A8" w:rsidRPr="00D102A8">
        <w:trPr>
          <w:trHeight w:val="465"/>
        </w:trPr>
        <w:tc>
          <w:tcPr>
            <w:tcW w:w="1140" w:type="dxa"/>
          </w:tcPr>
          <w:p w:rsidR="005B3813" w:rsidRPr="00D102A8" w:rsidRDefault="005B3813" w:rsidP="005B3813">
            <w:pPr>
              <w:pStyle w:val="TableParagraph"/>
              <w:spacing w:before="163" w:line="282" w:lineRule="exact"/>
              <w:ind w:left="112" w:right="110"/>
              <w:jc w:val="center"/>
            </w:pPr>
            <w:proofErr w:type="spellStart"/>
            <w:r w:rsidRPr="00D102A8">
              <w:rPr>
                <w:spacing w:val="-3"/>
              </w:rPr>
              <w:t>單項得分</w:t>
            </w:r>
            <w:proofErr w:type="spellEnd"/>
          </w:p>
        </w:tc>
        <w:tc>
          <w:tcPr>
            <w:tcW w:w="3392" w:type="dxa"/>
            <w:gridSpan w:val="2"/>
          </w:tcPr>
          <w:p w:rsidR="005B3813" w:rsidRPr="00D102A8" w:rsidRDefault="005B3813" w:rsidP="005B3813">
            <w:pPr>
              <w:pStyle w:val="TableParagraph"/>
              <w:tabs>
                <w:tab w:val="left" w:pos="2399"/>
              </w:tabs>
              <w:spacing w:before="163" w:line="282" w:lineRule="exact"/>
              <w:ind w:left="117"/>
            </w:pPr>
            <w:r w:rsidRPr="00D102A8">
              <w:rPr>
                <w:rFonts w:ascii="Times New Roman" w:eastAsia="Times New Roman"/>
                <w:spacing w:val="-8"/>
              </w:rPr>
              <w:t>A</w:t>
            </w:r>
            <w:proofErr w:type="gramStart"/>
            <w:r w:rsidRPr="00D102A8">
              <w:rPr>
                <w:rFonts w:ascii="Times New Roman" w:eastAsia="Times New Roman"/>
                <w:spacing w:val="-8"/>
              </w:rPr>
              <w:t>1.</w:t>
            </w:r>
            <w:r w:rsidRPr="00D102A8">
              <w:rPr>
                <w:spacing w:val="-8"/>
              </w:rPr>
              <w:t>項得分</w:t>
            </w:r>
            <w:proofErr w:type="gramEnd"/>
            <w:r w:rsidRPr="00D102A8">
              <w:rPr>
                <w:spacing w:val="-10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>分</w:t>
            </w:r>
          </w:p>
        </w:tc>
        <w:tc>
          <w:tcPr>
            <w:tcW w:w="7233" w:type="dxa"/>
          </w:tcPr>
          <w:p w:rsidR="005B3813" w:rsidRPr="00D102A8" w:rsidRDefault="005B3813" w:rsidP="005B3813">
            <w:pPr>
              <w:pStyle w:val="TableParagraph"/>
              <w:tabs>
                <w:tab w:val="left" w:pos="2153"/>
              </w:tabs>
              <w:spacing w:before="163" w:line="282" w:lineRule="exact"/>
              <w:ind w:left="68"/>
            </w:pPr>
            <w:r w:rsidRPr="00D102A8">
              <w:rPr>
                <w:rFonts w:ascii="Times New Roman" w:eastAsia="Times New Roman"/>
                <w:spacing w:val="-2"/>
              </w:rPr>
              <w:t>A</w:t>
            </w:r>
            <w:proofErr w:type="gramStart"/>
            <w:r w:rsidRPr="00D102A8">
              <w:rPr>
                <w:rFonts w:ascii="Times New Roman" w:eastAsia="Times New Roman"/>
                <w:spacing w:val="-2"/>
              </w:rPr>
              <w:t>2.</w:t>
            </w:r>
            <w:r w:rsidRPr="00D102A8">
              <w:rPr>
                <w:spacing w:val="-2"/>
              </w:rPr>
              <w:t>項得分</w:t>
            </w:r>
            <w:proofErr w:type="gramEnd"/>
            <w:r w:rsidRPr="00D102A8">
              <w:rPr>
                <w:spacing w:val="-10"/>
              </w:rPr>
              <w:t>：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>分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</w:tr>
      <w:tr w:rsidR="00D102A8" w:rsidRPr="00D102A8">
        <w:trPr>
          <w:trHeight w:val="784"/>
        </w:trPr>
        <w:tc>
          <w:tcPr>
            <w:tcW w:w="1140" w:type="dxa"/>
          </w:tcPr>
          <w:p w:rsidR="005B3813" w:rsidRPr="00D102A8" w:rsidRDefault="005B3813" w:rsidP="005B3813">
            <w:pPr>
              <w:pStyle w:val="TableParagraph"/>
              <w:spacing w:before="8"/>
              <w:rPr>
                <w:sz w:val="16"/>
              </w:rPr>
            </w:pPr>
          </w:p>
          <w:p w:rsidR="005B3813" w:rsidRPr="00D102A8" w:rsidRDefault="005B3813" w:rsidP="005B3813">
            <w:pPr>
              <w:pStyle w:val="TableParagraph"/>
              <w:spacing w:before="1"/>
              <w:ind w:left="112" w:right="110"/>
              <w:jc w:val="center"/>
            </w:pPr>
            <w:proofErr w:type="spellStart"/>
            <w:r w:rsidRPr="00D102A8">
              <w:rPr>
                <w:spacing w:val="-3"/>
              </w:rPr>
              <w:t>實得分數</w:t>
            </w:r>
            <w:proofErr w:type="spellEnd"/>
          </w:p>
        </w:tc>
        <w:tc>
          <w:tcPr>
            <w:tcW w:w="10625" w:type="dxa"/>
            <w:gridSpan w:val="3"/>
          </w:tcPr>
          <w:p w:rsidR="005B3813" w:rsidRPr="00D102A8" w:rsidRDefault="005B3813" w:rsidP="005B3813">
            <w:pPr>
              <w:pStyle w:val="TableParagraph"/>
              <w:spacing w:before="8"/>
              <w:rPr>
                <w:sz w:val="16"/>
              </w:rPr>
            </w:pPr>
          </w:p>
          <w:p w:rsidR="005B3813" w:rsidRPr="00D102A8" w:rsidRDefault="005B3813" w:rsidP="005B3813">
            <w:pPr>
              <w:pStyle w:val="TableParagraph"/>
              <w:tabs>
                <w:tab w:val="left" w:pos="3878"/>
              </w:tabs>
              <w:spacing w:before="1"/>
              <w:ind w:left="138"/>
            </w:pPr>
            <w:proofErr w:type="spellStart"/>
            <w:r w:rsidRPr="00D102A8">
              <w:rPr>
                <w:rFonts w:ascii="Times New Roman" w:eastAsia="Times New Roman"/>
                <w:spacing w:val="-8"/>
              </w:rPr>
              <w:t>A.</w:t>
            </w:r>
            <w:r w:rsidRPr="00D102A8">
              <w:rPr>
                <w:spacing w:val="-8"/>
              </w:rPr>
              <w:t>項得分</w:t>
            </w:r>
            <w:proofErr w:type="spellEnd"/>
            <w:r w:rsidRPr="00D102A8">
              <w:rPr>
                <w:spacing w:val="-111"/>
              </w:rPr>
              <w:t>：</w:t>
            </w:r>
            <w:r w:rsidRPr="00D102A8">
              <w:rPr>
                <w:spacing w:val="-8"/>
              </w:rPr>
              <w:t>【即</w:t>
            </w:r>
            <w:r w:rsidRPr="00D102A8">
              <w:rPr>
                <w:spacing w:val="8"/>
              </w:rPr>
              <w:t>（</w:t>
            </w:r>
            <w:r w:rsidRPr="00D102A8">
              <w:rPr>
                <w:rFonts w:ascii="Times New Roman" w:eastAsia="Times New Roman"/>
                <w:spacing w:val="6"/>
              </w:rPr>
              <w:t>A</w:t>
            </w:r>
            <w:r w:rsidRPr="00D102A8">
              <w:rPr>
                <w:rFonts w:ascii="Times New Roman" w:eastAsia="Times New Roman"/>
                <w:spacing w:val="8"/>
              </w:rPr>
              <w:t>1</w:t>
            </w:r>
            <w:r w:rsidRPr="00D102A8">
              <w:rPr>
                <w:spacing w:val="8"/>
              </w:rPr>
              <w:t>＋</w:t>
            </w:r>
            <w:r w:rsidRPr="00D102A8">
              <w:rPr>
                <w:rFonts w:ascii="Times New Roman" w:eastAsia="Times New Roman"/>
                <w:spacing w:val="6"/>
              </w:rPr>
              <w:t>A</w:t>
            </w:r>
            <w:r w:rsidRPr="00D102A8">
              <w:rPr>
                <w:rFonts w:ascii="Times New Roman" w:eastAsia="Times New Roman"/>
                <w:spacing w:val="5"/>
              </w:rPr>
              <w:t>2</w:t>
            </w:r>
            <w:r w:rsidRPr="00D102A8">
              <w:rPr>
                <w:spacing w:val="-103"/>
              </w:rPr>
              <w:t>）</w:t>
            </w:r>
            <w:r w:rsidRPr="00D102A8">
              <w:rPr>
                <w:spacing w:val="-8"/>
              </w:rPr>
              <w:t>】</w:t>
            </w:r>
            <w:r w:rsidRPr="00D102A8">
              <w:rPr>
                <w:rFonts w:ascii="Times New Roman" w:eastAsia="Times New Roman"/>
                <w:spacing w:val="-10"/>
              </w:rPr>
              <w:t>=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>分</w:t>
            </w:r>
          </w:p>
        </w:tc>
        <w:tc>
          <w:tcPr>
            <w:tcW w:w="4396" w:type="dxa"/>
          </w:tcPr>
          <w:p w:rsidR="005B3813" w:rsidRPr="00D102A8" w:rsidRDefault="005B3813" w:rsidP="005B3813">
            <w:pPr>
              <w:pStyle w:val="TableParagraph"/>
              <w:spacing w:before="88" w:line="297" w:lineRule="exact"/>
              <w:ind w:left="146"/>
              <w:rPr>
                <w:lang w:eastAsia="zh-TW"/>
              </w:rPr>
            </w:pPr>
            <w:r w:rsidRPr="00D102A8">
              <w:rPr>
                <w:rFonts w:ascii="Times New Roman" w:eastAsia="Times New Roman"/>
                <w:spacing w:val="-2"/>
                <w:lang w:eastAsia="zh-TW"/>
              </w:rPr>
              <w:t>B.</w:t>
            </w:r>
            <w:r w:rsidRPr="00D102A8">
              <w:rPr>
                <w:spacing w:val="-22"/>
                <w:lang w:eastAsia="zh-TW"/>
              </w:rPr>
              <w:t>項得分：【即</w:t>
            </w:r>
            <w:r w:rsidRPr="00D102A8">
              <w:rPr>
                <w:spacing w:val="-2"/>
                <w:lang w:eastAsia="zh-TW"/>
              </w:rPr>
              <w:t>（</w:t>
            </w:r>
            <w:r w:rsidRPr="00D102A8">
              <w:rPr>
                <w:rFonts w:ascii="Times New Roman" w:eastAsia="Times New Roman"/>
                <w:spacing w:val="-2"/>
                <w:lang w:eastAsia="zh-TW"/>
              </w:rPr>
              <w:t>B1</w:t>
            </w:r>
            <w:r w:rsidRPr="00D102A8">
              <w:rPr>
                <w:rFonts w:ascii="Times New Roman" w:eastAsia="Times New Roman"/>
                <w:spacing w:val="4"/>
                <w:lang w:eastAsia="zh-TW"/>
              </w:rPr>
              <w:t xml:space="preserve"> </w:t>
            </w:r>
            <w:r w:rsidRPr="00D102A8">
              <w:rPr>
                <w:spacing w:val="-24"/>
                <w:lang w:eastAsia="zh-TW"/>
              </w:rPr>
              <w:t xml:space="preserve">至 </w:t>
            </w:r>
            <w:r w:rsidRPr="00D102A8">
              <w:rPr>
                <w:rFonts w:ascii="Times New Roman" w:eastAsia="Times New Roman"/>
                <w:spacing w:val="-2"/>
                <w:lang w:eastAsia="zh-TW"/>
              </w:rPr>
              <w:t>B11</w:t>
            </w:r>
            <w:r w:rsidRPr="00D102A8">
              <w:rPr>
                <w:spacing w:val="-2"/>
                <w:lang w:eastAsia="zh-TW"/>
              </w:rPr>
              <w:t>）</w:t>
            </w:r>
            <w:r w:rsidRPr="00D102A8">
              <w:rPr>
                <w:spacing w:val="-4"/>
                <w:lang w:eastAsia="zh-TW"/>
              </w:rPr>
              <w:t>之總和】</w:t>
            </w:r>
          </w:p>
          <w:p w:rsidR="005B3813" w:rsidRPr="00D102A8" w:rsidRDefault="005B3813" w:rsidP="005B3813">
            <w:pPr>
              <w:pStyle w:val="TableParagraph"/>
              <w:tabs>
                <w:tab w:val="left" w:pos="1040"/>
              </w:tabs>
              <w:spacing w:line="297" w:lineRule="exact"/>
              <w:ind w:left="145"/>
            </w:pPr>
            <w:r w:rsidRPr="00D102A8">
              <w:rPr>
                <w:rFonts w:ascii="Times New Roman" w:eastAsia="Times New Roman"/>
                <w:spacing w:val="-10"/>
              </w:rPr>
              <w:t>=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>分</w:t>
            </w:r>
          </w:p>
        </w:tc>
        <w:tc>
          <w:tcPr>
            <w:tcW w:w="4109" w:type="dxa"/>
          </w:tcPr>
          <w:p w:rsidR="005B3813" w:rsidRPr="00D102A8" w:rsidRDefault="005B3813" w:rsidP="005B3813">
            <w:pPr>
              <w:pStyle w:val="TableParagraph"/>
              <w:spacing w:before="88" w:line="297" w:lineRule="exact"/>
              <w:ind w:left="144"/>
            </w:pPr>
            <w:proofErr w:type="spellStart"/>
            <w:r w:rsidRPr="00D102A8">
              <w:rPr>
                <w:rFonts w:ascii="Times New Roman" w:eastAsia="Times New Roman"/>
                <w:spacing w:val="-8"/>
              </w:rPr>
              <w:t>C.</w:t>
            </w:r>
            <w:r w:rsidRPr="00D102A8">
              <w:rPr>
                <w:spacing w:val="-26"/>
              </w:rPr>
              <w:t>項得分</w:t>
            </w:r>
            <w:proofErr w:type="spellEnd"/>
            <w:r w:rsidRPr="00D102A8">
              <w:rPr>
                <w:spacing w:val="-26"/>
              </w:rPr>
              <w:t>：【即</w:t>
            </w:r>
            <w:r w:rsidRPr="00D102A8">
              <w:rPr>
                <w:spacing w:val="3"/>
              </w:rPr>
              <w:t>（</w:t>
            </w:r>
            <w:r w:rsidRPr="00D102A8">
              <w:rPr>
                <w:rFonts w:ascii="Times New Roman" w:eastAsia="Times New Roman"/>
                <w:spacing w:val="2"/>
              </w:rPr>
              <w:t>C</w:t>
            </w:r>
            <w:r w:rsidRPr="00D102A8">
              <w:rPr>
                <w:rFonts w:ascii="Times New Roman" w:eastAsia="Times New Roman"/>
                <w:spacing w:val="3"/>
              </w:rPr>
              <w:t>1</w:t>
            </w:r>
            <w:r w:rsidRPr="00D102A8">
              <w:rPr>
                <w:spacing w:val="3"/>
              </w:rPr>
              <w:t>＋</w:t>
            </w:r>
            <w:r w:rsidRPr="00D102A8">
              <w:rPr>
                <w:rFonts w:ascii="Times New Roman" w:eastAsia="Times New Roman"/>
                <w:spacing w:val="2"/>
              </w:rPr>
              <w:t>C</w:t>
            </w:r>
            <w:r w:rsidRPr="00D102A8">
              <w:rPr>
                <w:rFonts w:ascii="Times New Roman" w:eastAsia="Times New Roman"/>
              </w:rPr>
              <w:t>2</w:t>
            </w:r>
            <w:r w:rsidRPr="00D102A8">
              <w:rPr>
                <w:rFonts w:ascii="Times New Roman" w:eastAsia="Times New Roman"/>
                <w:spacing w:val="3"/>
              </w:rPr>
              <w:t>+</w:t>
            </w:r>
            <w:r w:rsidRPr="00D102A8">
              <w:rPr>
                <w:rFonts w:ascii="Times New Roman" w:eastAsia="Times New Roman"/>
                <w:spacing w:val="2"/>
              </w:rPr>
              <w:t>C3</w:t>
            </w:r>
            <w:r w:rsidRPr="00D102A8">
              <w:rPr>
                <w:spacing w:val="-108"/>
              </w:rPr>
              <w:t>）</w:t>
            </w:r>
            <w:r w:rsidRPr="00D102A8">
              <w:rPr>
                <w:spacing w:val="-10"/>
              </w:rPr>
              <w:t>】</w:t>
            </w:r>
          </w:p>
          <w:p w:rsidR="005B3813" w:rsidRPr="00D102A8" w:rsidRDefault="005B3813" w:rsidP="005B3813">
            <w:pPr>
              <w:pStyle w:val="TableParagraph"/>
              <w:tabs>
                <w:tab w:val="left" w:pos="1039"/>
              </w:tabs>
              <w:spacing w:line="297" w:lineRule="exact"/>
              <w:ind w:left="144"/>
            </w:pPr>
            <w:r w:rsidRPr="00D102A8">
              <w:rPr>
                <w:rFonts w:ascii="Times New Roman" w:eastAsia="Times New Roman"/>
                <w:spacing w:val="-10"/>
              </w:rPr>
              <w:t>=</w:t>
            </w:r>
            <w:r w:rsidRPr="00D102A8">
              <w:rPr>
                <w:rFonts w:ascii="Times New Roman" w:eastAsia="Times New Roman"/>
                <w:u w:val="single"/>
              </w:rPr>
              <w:tab/>
            </w:r>
            <w:r w:rsidRPr="00D102A8">
              <w:rPr>
                <w:spacing w:val="-10"/>
              </w:rPr>
              <w:t>分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5B3813" w:rsidRPr="00D102A8" w:rsidRDefault="005B3813" w:rsidP="005B3813">
            <w:pPr>
              <w:rPr>
                <w:sz w:val="2"/>
                <w:szCs w:val="2"/>
              </w:rPr>
            </w:pPr>
          </w:p>
        </w:tc>
      </w:tr>
    </w:tbl>
    <w:p w:rsidR="007B305C" w:rsidRPr="00D102A8" w:rsidRDefault="00B95AD4">
      <w:pPr>
        <w:spacing w:line="330" w:lineRule="exact"/>
        <w:ind w:left="112"/>
        <w:rPr>
          <w:sz w:val="24"/>
          <w:lang w:eastAsia="zh-TW"/>
        </w:rPr>
      </w:pPr>
      <w:proofErr w:type="gramStart"/>
      <w:r w:rsidRPr="00D102A8">
        <w:rPr>
          <w:spacing w:val="-10"/>
          <w:sz w:val="24"/>
          <w:lang w:eastAsia="zh-TW"/>
        </w:rPr>
        <w:t>註</w:t>
      </w:r>
      <w:proofErr w:type="gramEnd"/>
      <w:r w:rsidRPr="00D102A8">
        <w:rPr>
          <w:spacing w:val="-10"/>
          <w:sz w:val="24"/>
          <w:lang w:eastAsia="zh-TW"/>
        </w:rPr>
        <w:t xml:space="preserve">：總分以 </w:t>
      </w:r>
      <w:r w:rsidRPr="00D102A8">
        <w:rPr>
          <w:rFonts w:ascii="Times New Roman" w:eastAsia="Times New Roman"/>
          <w:sz w:val="24"/>
          <w:lang w:eastAsia="zh-TW"/>
        </w:rPr>
        <w:t xml:space="preserve">70 </w:t>
      </w:r>
      <w:r w:rsidRPr="00D102A8">
        <w:rPr>
          <w:sz w:val="24"/>
          <w:lang w:eastAsia="zh-TW"/>
        </w:rPr>
        <w:t>分（含）</w:t>
      </w:r>
      <w:r w:rsidRPr="00D102A8">
        <w:rPr>
          <w:spacing w:val="-2"/>
          <w:sz w:val="24"/>
          <w:lang w:eastAsia="zh-TW"/>
        </w:rPr>
        <w:t>以上通過</w:t>
      </w:r>
      <w:r w:rsidR="007D476F" w:rsidRPr="00D102A8">
        <w:rPr>
          <w:rFonts w:hint="eastAsia"/>
          <w:spacing w:val="-2"/>
          <w:sz w:val="24"/>
          <w:lang w:eastAsia="zh-TW"/>
        </w:rPr>
        <w:t>院級</w:t>
      </w:r>
      <w:r w:rsidR="00964105" w:rsidRPr="00D102A8">
        <w:rPr>
          <w:rFonts w:hint="eastAsia"/>
          <w:spacing w:val="-2"/>
          <w:sz w:val="24"/>
          <w:lang w:eastAsia="zh-TW"/>
        </w:rPr>
        <w:t>之</w:t>
      </w:r>
      <w:r w:rsidR="00964105" w:rsidRPr="00D102A8">
        <w:rPr>
          <w:spacing w:val="-2"/>
          <w:sz w:val="24"/>
          <w:lang w:eastAsia="zh-TW"/>
        </w:rPr>
        <w:t>升等</w:t>
      </w:r>
      <w:r w:rsidR="007D476F" w:rsidRPr="00D102A8">
        <w:rPr>
          <w:rFonts w:hint="eastAsia"/>
          <w:spacing w:val="-2"/>
          <w:sz w:val="24"/>
          <w:lang w:eastAsia="zh-TW"/>
        </w:rPr>
        <w:t>審查</w:t>
      </w:r>
      <w:r w:rsidRPr="00D102A8">
        <w:rPr>
          <w:spacing w:val="-2"/>
          <w:sz w:val="24"/>
          <w:lang w:eastAsia="zh-TW"/>
        </w:rPr>
        <w:t>。</w:t>
      </w:r>
      <w:bookmarkEnd w:id="0"/>
    </w:p>
    <w:sectPr w:rsidR="007B305C" w:rsidRPr="00D102A8" w:rsidSect="00E03FE2">
      <w:type w:val="continuous"/>
      <w:pgSz w:w="23820" w:h="16840" w:orient="landscape"/>
      <w:pgMar w:top="340" w:right="720" w:bottom="278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5F0" w:rsidRDefault="004F25F0" w:rsidP="001B6335">
      <w:r>
        <w:separator/>
      </w:r>
    </w:p>
  </w:endnote>
  <w:endnote w:type="continuationSeparator" w:id="0">
    <w:p w:rsidR="004F25F0" w:rsidRDefault="004F25F0" w:rsidP="001B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5F0" w:rsidRDefault="004F25F0" w:rsidP="001B6335">
      <w:r>
        <w:separator/>
      </w:r>
    </w:p>
  </w:footnote>
  <w:footnote w:type="continuationSeparator" w:id="0">
    <w:p w:rsidR="004F25F0" w:rsidRDefault="004F25F0" w:rsidP="001B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7397"/>
    <w:multiLevelType w:val="hybridMultilevel"/>
    <w:tmpl w:val="4EC69608"/>
    <w:lvl w:ilvl="0" w:tplc="1B0AD2BA">
      <w:start w:val="13"/>
      <w:numFmt w:val="decimal"/>
      <w:lvlText w:val="(%1)"/>
      <w:lvlJc w:val="left"/>
      <w:pPr>
        <w:ind w:left="419" w:hanging="363"/>
      </w:pPr>
      <w:rPr>
        <w:rFonts w:hint="default"/>
        <w:spacing w:val="-2"/>
        <w:w w:val="100"/>
      </w:rPr>
    </w:lvl>
    <w:lvl w:ilvl="1" w:tplc="B4665D90">
      <w:numFmt w:val="bullet"/>
      <w:lvlText w:val="•"/>
      <w:lvlJc w:val="left"/>
      <w:pPr>
        <w:ind w:left="1100" w:hanging="363"/>
      </w:pPr>
      <w:rPr>
        <w:rFonts w:hint="default"/>
      </w:rPr>
    </w:lvl>
    <w:lvl w:ilvl="2" w:tplc="BEC29AC4">
      <w:numFmt w:val="bullet"/>
      <w:lvlText w:val="•"/>
      <w:lvlJc w:val="left"/>
      <w:pPr>
        <w:ind w:left="1780" w:hanging="363"/>
      </w:pPr>
      <w:rPr>
        <w:rFonts w:hint="default"/>
      </w:rPr>
    </w:lvl>
    <w:lvl w:ilvl="3" w:tplc="D054AE38">
      <w:numFmt w:val="bullet"/>
      <w:lvlText w:val="•"/>
      <w:lvlJc w:val="left"/>
      <w:pPr>
        <w:ind w:left="2460" w:hanging="363"/>
      </w:pPr>
      <w:rPr>
        <w:rFonts w:hint="default"/>
      </w:rPr>
    </w:lvl>
    <w:lvl w:ilvl="4" w:tplc="455AFA66">
      <w:numFmt w:val="bullet"/>
      <w:lvlText w:val="•"/>
      <w:lvlJc w:val="left"/>
      <w:pPr>
        <w:ind w:left="3141" w:hanging="363"/>
      </w:pPr>
      <w:rPr>
        <w:rFonts w:hint="default"/>
      </w:rPr>
    </w:lvl>
    <w:lvl w:ilvl="5" w:tplc="E7F09DBE">
      <w:numFmt w:val="bullet"/>
      <w:lvlText w:val="•"/>
      <w:lvlJc w:val="left"/>
      <w:pPr>
        <w:ind w:left="3821" w:hanging="363"/>
      </w:pPr>
      <w:rPr>
        <w:rFonts w:hint="default"/>
      </w:rPr>
    </w:lvl>
    <w:lvl w:ilvl="6" w:tplc="06E4ACCA">
      <w:numFmt w:val="bullet"/>
      <w:lvlText w:val="•"/>
      <w:lvlJc w:val="left"/>
      <w:pPr>
        <w:ind w:left="4501" w:hanging="363"/>
      </w:pPr>
      <w:rPr>
        <w:rFonts w:hint="default"/>
      </w:rPr>
    </w:lvl>
    <w:lvl w:ilvl="7" w:tplc="40DA3ADE">
      <w:numFmt w:val="bullet"/>
      <w:lvlText w:val="•"/>
      <w:lvlJc w:val="left"/>
      <w:pPr>
        <w:ind w:left="5182" w:hanging="363"/>
      </w:pPr>
      <w:rPr>
        <w:rFonts w:hint="default"/>
      </w:rPr>
    </w:lvl>
    <w:lvl w:ilvl="8" w:tplc="B076482E">
      <w:numFmt w:val="bullet"/>
      <w:lvlText w:val="•"/>
      <w:lvlJc w:val="left"/>
      <w:pPr>
        <w:ind w:left="5862" w:hanging="363"/>
      </w:pPr>
      <w:rPr>
        <w:rFonts w:hint="default"/>
      </w:rPr>
    </w:lvl>
  </w:abstractNum>
  <w:abstractNum w:abstractNumId="1" w15:restartNumberingAfterBreak="0">
    <w:nsid w:val="1B0002FD"/>
    <w:multiLevelType w:val="hybridMultilevel"/>
    <w:tmpl w:val="83DE52F4"/>
    <w:lvl w:ilvl="0" w:tplc="D6D4F9DE">
      <w:start w:val="1"/>
      <w:numFmt w:val="decimal"/>
      <w:lvlText w:val="%1."/>
      <w:lvlJc w:val="left"/>
      <w:pPr>
        <w:ind w:left="34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FC2BDFE">
      <w:numFmt w:val="bullet"/>
      <w:lvlText w:val="•"/>
      <w:lvlJc w:val="left"/>
      <w:pPr>
        <w:ind w:left="419" w:hanging="221"/>
      </w:pPr>
      <w:rPr>
        <w:rFonts w:hint="default"/>
      </w:rPr>
    </w:lvl>
    <w:lvl w:ilvl="2" w:tplc="74AA144A">
      <w:numFmt w:val="bullet"/>
      <w:lvlText w:val="•"/>
      <w:lvlJc w:val="left"/>
      <w:pPr>
        <w:ind w:left="498" w:hanging="221"/>
      </w:pPr>
      <w:rPr>
        <w:rFonts w:hint="default"/>
      </w:rPr>
    </w:lvl>
    <w:lvl w:ilvl="3" w:tplc="AA7AA0C6">
      <w:numFmt w:val="bullet"/>
      <w:lvlText w:val="•"/>
      <w:lvlJc w:val="left"/>
      <w:pPr>
        <w:ind w:left="577" w:hanging="221"/>
      </w:pPr>
      <w:rPr>
        <w:rFonts w:hint="default"/>
      </w:rPr>
    </w:lvl>
    <w:lvl w:ilvl="4" w:tplc="33B65362">
      <w:numFmt w:val="bullet"/>
      <w:lvlText w:val="•"/>
      <w:lvlJc w:val="left"/>
      <w:pPr>
        <w:ind w:left="656" w:hanging="221"/>
      </w:pPr>
      <w:rPr>
        <w:rFonts w:hint="default"/>
      </w:rPr>
    </w:lvl>
    <w:lvl w:ilvl="5" w:tplc="5F92FEB0">
      <w:numFmt w:val="bullet"/>
      <w:lvlText w:val="•"/>
      <w:lvlJc w:val="left"/>
      <w:pPr>
        <w:ind w:left="735" w:hanging="221"/>
      </w:pPr>
      <w:rPr>
        <w:rFonts w:hint="default"/>
      </w:rPr>
    </w:lvl>
    <w:lvl w:ilvl="6" w:tplc="431E3128">
      <w:numFmt w:val="bullet"/>
      <w:lvlText w:val="•"/>
      <w:lvlJc w:val="left"/>
      <w:pPr>
        <w:ind w:left="814" w:hanging="221"/>
      </w:pPr>
      <w:rPr>
        <w:rFonts w:hint="default"/>
      </w:rPr>
    </w:lvl>
    <w:lvl w:ilvl="7" w:tplc="1E004D46">
      <w:numFmt w:val="bullet"/>
      <w:lvlText w:val="•"/>
      <w:lvlJc w:val="left"/>
      <w:pPr>
        <w:ind w:left="893" w:hanging="221"/>
      </w:pPr>
      <w:rPr>
        <w:rFonts w:hint="default"/>
      </w:rPr>
    </w:lvl>
    <w:lvl w:ilvl="8" w:tplc="D628669E">
      <w:numFmt w:val="bullet"/>
      <w:lvlText w:val="•"/>
      <w:lvlJc w:val="left"/>
      <w:pPr>
        <w:ind w:left="972" w:hanging="221"/>
      </w:pPr>
      <w:rPr>
        <w:rFonts w:hint="default"/>
      </w:rPr>
    </w:lvl>
  </w:abstractNum>
  <w:abstractNum w:abstractNumId="2" w15:restartNumberingAfterBreak="0">
    <w:nsid w:val="2331381E"/>
    <w:multiLevelType w:val="hybridMultilevel"/>
    <w:tmpl w:val="2B782402"/>
    <w:lvl w:ilvl="0" w:tplc="E130752A">
      <w:start w:val="1"/>
      <w:numFmt w:val="decimal"/>
      <w:lvlText w:val="(%1)"/>
      <w:lvlJc w:val="left"/>
      <w:pPr>
        <w:ind w:left="419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510C91AE">
      <w:start w:val="1"/>
      <w:numFmt w:val="lowerLetter"/>
      <w:lvlText w:val="(%2)"/>
      <w:lvlJc w:val="left"/>
      <w:pPr>
        <w:ind w:left="63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</w:rPr>
    </w:lvl>
    <w:lvl w:ilvl="2" w:tplc="25BE3804">
      <w:start w:val="1"/>
      <w:numFmt w:val="upperRoman"/>
      <w:lvlText w:val="%3."/>
      <w:lvlJc w:val="left"/>
      <w:pPr>
        <w:ind w:left="824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3" w:tplc="3F2CCCEC">
      <w:numFmt w:val="bullet"/>
      <w:lvlText w:val="•"/>
      <w:lvlJc w:val="left"/>
      <w:pPr>
        <w:ind w:left="1620" w:hanging="219"/>
      </w:pPr>
      <w:rPr>
        <w:rFonts w:hint="default"/>
      </w:rPr>
    </w:lvl>
    <w:lvl w:ilvl="4" w:tplc="ED6AAEC0">
      <w:numFmt w:val="bullet"/>
      <w:lvlText w:val="•"/>
      <w:lvlJc w:val="left"/>
      <w:pPr>
        <w:ind w:left="2420" w:hanging="219"/>
      </w:pPr>
      <w:rPr>
        <w:rFonts w:hint="default"/>
      </w:rPr>
    </w:lvl>
    <w:lvl w:ilvl="5" w:tplc="6B96EB58">
      <w:numFmt w:val="bullet"/>
      <w:lvlText w:val="•"/>
      <w:lvlJc w:val="left"/>
      <w:pPr>
        <w:ind w:left="3221" w:hanging="219"/>
      </w:pPr>
      <w:rPr>
        <w:rFonts w:hint="default"/>
      </w:rPr>
    </w:lvl>
    <w:lvl w:ilvl="6" w:tplc="33CECE66">
      <w:numFmt w:val="bullet"/>
      <w:lvlText w:val="•"/>
      <w:lvlJc w:val="left"/>
      <w:pPr>
        <w:ind w:left="4021" w:hanging="219"/>
      </w:pPr>
      <w:rPr>
        <w:rFonts w:hint="default"/>
      </w:rPr>
    </w:lvl>
    <w:lvl w:ilvl="7" w:tplc="9F980BDA">
      <w:numFmt w:val="bullet"/>
      <w:lvlText w:val="•"/>
      <w:lvlJc w:val="left"/>
      <w:pPr>
        <w:ind w:left="4821" w:hanging="219"/>
      </w:pPr>
      <w:rPr>
        <w:rFonts w:hint="default"/>
      </w:rPr>
    </w:lvl>
    <w:lvl w:ilvl="8" w:tplc="071065AC">
      <w:numFmt w:val="bullet"/>
      <w:lvlText w:val="•"/>
      <w:lvlJc w:val="left"/>
      <w:pPr>
        <w:ind w:left="5622" w:hanging="219"/>
      </w:pPr>
      <w:rPr>
        <w:rFonts w:hint="default"/>
      </w:rPr>
    </w:lvl>
  </w:abstractNum>
  <w:abstractNum w:abstractNumId="3" w15:restartNumberingAfterBreak="0">
    <w:nsid w:val="34736619"/>
    <w:multiLevelType w:val="hybridMultilevel"/>
    <w:tmpl w:val="F7647E1E"/>
    <w:lvl w:ilvl="0" w:tplc="9CC6E2DA">
      <w:start w:val="1"/>
      <w:numFmt w:val="decimal"/>
      <w:lvlText w:val="(%1)"/>
      <w:lvlJc w:val="left"/>
      <w:pPr>
        <w:ind w:left="419" w:hanging="36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E2E2820C">
      <w:start w:val="1"/>
      <w:numFmt w:val="lowerLetter"/>
      <w:lvlText w:val="(%2)"/>
      <w:lvlJc w:val="left"/>
      <w:pPr>
        <w:ind w:left="63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</w:rPr>
    </w:lvl>
    <w:lvl w:ilvl="2" w:tplc="25BE3804">
      <w:start w:val="1"/>
      <w:numFmt w:val="upperRoman"/>
      <w:lvlText w:val="%3."/>
      <w:lvlJc w:val="left"/>
      <w:pPr>
        <w:ind w:left="824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3" w:tplc="3F2CCCEC">
      <w:numFmt w:val="bullet"/>
      <w:lvlText w:val="•"/>
      <w:lvlJc w:val="left"/>
      <w:pPr>
        <w:ind w:left="1620" w:hanging="219"/>
      </w:pPr>
      <w:rPr>
        <w:rFonts w:hint="default"/>
      </w:rPr>
    </w:lvl>
    <w:lvl w:ilvl="4" w:tplc="ED6AAEC0">
      <w:numFmt w:val="bullet"/>
      <w:lvlText w:val="•"/>
      <w:lvlJc w:val="left"/>
      <w:pPr>
        <w:ind w:left="2420" w:hanging="219"/>
      </w:pPr>
      <w:rPr>
        <w:rFonts w:hint="default"/>
      </w:rPr>
    </w:lvl>
    <w:lvl w:ilvl="5" w:tplc="6B96EB58">
      <w:numFmt w:val="bullet"/>
      <w:lvlText w:val="•"/>
      <w:lvlJc w:val="left"/>
      <w:pPr>
        <w:ind w:left="3221" w:hanging="219"/>
      </w:pPr>
      <w:rPr>
        <w:rFonts w:hint="default"/>
      </w:rPr>
    </w:lvl>
    <w:lvl w:ilvl="6" w:tplc="33CECE66">
      <w:numFmt w:val="bullet"/>
      <w:lvlText w:val="•"/>
      <w:lvlJc w:val="left"/>
      <w:pPr>
        <w:ind w:left="4021" w:hanging="219"/>
      </w:pPr>
      <w:rPr>
        <w:rFonts w:hint="default"/>
      </w:rPr>
    </w:lvl>
    <w:lvl w:ilvl="7" w:tplc="9F980BDA">
      <w:numFmt w:val="bullet"/>
      <w:lvlText w:val="•"/>
      <w:lvlJc w:val="left"/>
      <w:pPr>
        <w:ind w:left="4821" w:hanging="219"/>
      </w:pPr>
      <w:rPr>
        <w:rFonts w:hint="default"/>
      </w:rPr>
    </w:lvl>
    <w:lvl w:ilvl="8" w:tplc="071065AC">
      <w:numFmt w:val="bullet"/>
      <w:lvlText w:val="•"/>
      <w:lvlJc w:val="left"/>
      <w:pPr>
        <w:ind w:left="5622" w:hanging="219"/>
      </w:pPr>
      <w:rPr>
        <w:rFonts w:hint="default"/>
      </w:rPr>
    </w:lvl>
  </w:abstractNum>
  <w:abstractNum w:abstractNumId="4" w15:restartNumberingAfterBreak="0">
    <w:nsid w:val="50324F9E"/>
    <w:multiLevelType w:val="hybridMultilevel"/>
    <w:tmpl w:val="1C5AED46"/>
    <w:lvl w:ilvl="0" w:tplc="48845A2C">
      <w:start w:val="1"/>
      <w:numFmt w:val="decimal"/>
      <w:lvlText w:val="(%1)"/>
      <w:lvlJc w:val="left"/>
      <w:pPr>
        <w:ind w:left="29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</w:rPr>
    </w:lvl>
    <w:lvl w:ilvl="1" w:tplc="47584DCE">
      <w:numFmt w:val="bullet"/>
      <w:lvlText w:val="•"/>
      <w:lvlJc w:val="left"/>
      <w:pPr>
        <w:ind w:left="708" w:hanging="236"/>
      </w:pPr>
      <w:rPr>
        <w:rFonts w:hint="default"/>
      </w:rPr>
    </w:lvl>
    <w:lvl w:ilvl="2" w:tplc="360E1384">
      <w:numFmt w:val="bullet"/>
      <w:lvlText w:val="•"/>
      <w:lvlJc w:val="left"/>
      <w:pPr>
        <w:ind w:left="1117" w:hanging="236"/>
      </w:pPr>
      <w:rPr>
        <w:rFonts w:hint="default"/>
      </w:rPr>
    </w:lvl>
    <w:lvl w:ilvl="3" w:tplc="02F27D76">
      <w:numFmt w:val="bullet"/>
      <w:lvlText w:val="•"/>
      <w:lvlJc w:val="left"/>
      <w:pPr>
        <w:ind w:left="1525" w:hanging="236"/>
      </w:pPr>
      <w:rPr>
        <w:rFonts w:hint="default"/>
      </w:rPr>
    </w:lvl>
    <w:lvl w:ilvl="4" w:tplc="81F2991C">
      <w:numFmt w:val="bullet"/>
      <w:lvlText w:val="•"/>
      <w:lvlJc w:val="left"/>
      <w:pPr>
        <w:ind w:left="1934" w:hanging="236"/>
      </w:pPr>
      <w:rPr>
        <w:rFonts w:hint="default"/>
      </w:rPr>
    </w:lvl>
    <w:lvl w:ilvl="5" w:tplc="5D167DE2">
      <w:numFmt w:val="bullet"/>
      <w:lvlText w:val="•"/>
      <w:lvlJc w:val="left"/>
      <w:pPr>
        <w:ind w:left="2343" w:hanging="236"/>
      </w:pPr>
      <w:rPr>
        <w:rFonts w:hint="default"/>
      </w:rPr>
    </w:lvl>
    <w:lvl w:ilvl="6" w:tplc="D2A45672">
      <w:numFmt w:val="bullet"/>
      <w:lvlText w:val="•"/>
      <w:lvlJc w:val="left"/>
      <w:pPr>
        <w:ind w:left="2751" w:hanging="236"/>
      </w:pPr>
      <w:rPr>
        <w:rFonts w:hint="default"/>
      </w:rPr>
    </w:lvl>
    <w:lvl w:ilvl="7" w:tplc="B98CA36E">
      <w:numFmt w:val="bullet"/>
      <w:lvlText w:val="•"/>
      <w:lvlJc w:val="left"/>
      <w:pPr>
        <w:ind w:left="3160" w:hanging="236"/>
      </w:pPr>
      <w:rPr>
        <w:rFonts w:hint="default"/>
      </w:rPr>
    </w:lvl>
    <w:lvl w:ilvl="8" w:tplc="60CC0172">
      <w:numFmt w:val="bullet"/>
      <w:lvlText w:val="•"/>
      <w:lvlJc w:val="left"/>
      <w:pPr>
        <w:ind w:left="3568" w:hanging="236"/>
      </w:pPr>
      <w:rPr>
        <w:rFonts w:hint="default"/>
      </w:rPr>
    </w:lvl>
  </w:abstractNum>
  <w:abstractNum w:abstractNumId="5" w15:restartNumberingAfterBreak="0">
    <w:nsid w:val="67905B1B"/>
    <w:multiLevelType w:val="hybridMultilevel"/>
    <w:tmpl w:val="D55CB424"/>
    <w:lvl w:ilvl="0" w:tplc="47EA570E">
      <w:start w:val="2"/>
      <w:numFmt w:val="decimal"/>
      <w:lvlText w:val="%1."/>
      <w:lvlJc w:val="left"/>
      <w:pPr>
        <w:ind w:left="21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30CC8DCE">
      <w:numFmt w:val="bullet"/>
      <w:lvlText w:val="•"/>
      <w:lvlJc w:val="left"/>
      <w:pPr>
        <w:ind w:left="607" w:hanging="167"/>
      </w:pPr>
      <w:rPr>
        <w:rFonts w:hint="default"/>
      </w:rPr>
    </w:lvl>
    <w:lvl w:ilvl="2" w:tplc="88C0B342">
      <w:numFmt w:val="bullet"/>
      <w:lvlText w:val="•"/>
      <w:lvlJc w:val="left"/>
      <w:pPr>
        <w:ind w:left="995" w:hanging="167"/>
      </w:pPr>
      <w:rPr>
        <w:rFonts w:hint="default"/>
      </w:rPr>
    </w:lvl>
    <w:lvl w:ilvl="3" w:tplc="66CCFEB8">
      <w:numFmt w:val="bullet"/>
      <w:lvlText w:val="•"/>
      <w:lvlJc w:val="left"/>
      <w:pPr>
        <w:ind w:left="1383" w:hanging="167"/>
      </w:pPr>
      <w:rPr>
        <w:rFonts w:hint="default"/>
      </w:rPr>
    </w:lvl>
    <w:lvl w:ilvl="4" w:tplc="5F105A5A">
      <w:numFmt w:val="bullet"/>
      <w:lvlText w:val="•"/>
      <w:lvlJc w:val="left"/>
      <w:pPr>
        <w:ind w:left="1771" w:hanging="167"/>
      </w:pPr>
      <w:rPr>
        <w:rFonts w:hint="default"/>
      </w:rPr>
    </w:lvl>
    <w:lvl w:ilvl="5" w:tplc="B6C8B7DC">
      <w:numFmt w:val="bullet"/>
      <w:lvlText w:val="•"/>
      <w:lvlJc w:val="left"/>
      <w:pPr>
        <w:ind w:left="2159" w:hanging="167"/>
      </w:pPr>
      <w:rPr>
        <w:rFonts w:hint="default"/>
      </w:rPr>
    </w:lvl>
    <w:lvl w:ilvl="6" w:tplc="07AA6620">
      <w:numFmt w:val="bullet"/>
      <w:lvlText w:val="•"/>
      <w:lvlJc w:val="left"/>
      <w:pPr>
        <w:ind w:left="2547" w:hanging="167"/>
      </w:pPr>
      <w:rPr>
        <w:rFonts w:hint="default"/>
      </w:rPr>
    </w:lvl>
    <w:lvl w:ilvl="7" w:tplc="74020A2A">
      <w:numFmt w:val="bullet"/>
      <w:lvlText w:val="•"/>
      <w:lvlJc w:val="left"/>
      <w:pPr>
        <w:ind w:left="2935" w:hanging="167"/>
      </w:pPr>
      <w:rPr>
        <w:rFonts w:hint="default"/>
      </w:rPr>
    </w:lvl>
    <w:lvl w:ilvl="8" w:tplc="537C2BAA">
      <w:numFmt w:val="bullet"/>
      <w:lvlText w:val="•"/>
      <w:lvlJc w:val="left"/>
      <w:pPr>
        <w:ind w:left="3323" w:hanging="1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5C"/>
    <w:rsid w:val="00050AC9"/>
    <w:rsid w:val="0006624C"/>
    <w:rsid w:val="00080A05"/>
    <w:rsid w:val="00090125"/>
    <w:rsid w:val="000913F4"/>
    <w:rsid w:val="001237B5"/>
    <w:rsid w:val="00127A3A"/>
    <w:rsid w:val="00155309"/>
    <w:rsid w:val="0017065C"/>
    <w:rsid w:val="001A1354"/>
    <w:rsid w:val="001B6335"/>
    <w:rsid w:val="00200205"/>
    <w:rsid w:val="00237DD7"/>
    <w:rsid w:val="0025483C"/>
    <w:rsid w:val="002E0FF8"/>
    <w:rsid w:val="00374528"/>
    <w:rsid w:val="003A63DE"/>
    <w:rsid w:val="004010CB"/>
    <w:rsid w:val="00401677"/>
    <w:rsid w:val="00440967"/>
    <w:rsid w:val="004A6031"/>
    <w:rsid w:val="004F25F0"/>
    <w:rsid w:val="00541CE8"/>
    <w:rsid w:val="00587616"/>
    <w:rsid w:val="005A2528"/>
    <w:rsid w:val="005A4EC7"/>
    <w:rsid w:val="005B3813"/>
    <w:rsid w:val="005B56FE"/>
    <w:rsid w:val="005E614E"/>
    <w:rsid w:val="006072AC"/>
    <w:rsid w:val="0066223E"/>
    <w:rsid w:val="00696CF6"/>
    <w:rsid w:val="006973DC"/>
    <w:rsid w:val="006E27DA"/>
    <w:rsid w:val="006F07BE"/>
    <w:rsid w:val="00761CCB"/>
    <w:rsid w:val="00790FE4"/>
    <w:rsid w:val="007B305C"/>
    <w:rsid w:val="007B4A9C"/>
    <w:rsid w:val="007D476F"/>
    <w:rsid w:val="008011F2"/>
    <w:rsid w:val="00836409"/>
    <w:rsid w:val="0087192E"/>
    <w:rsid w:val="00874447"/>
    <w:rsid w:val="008E7DEB"/>
    <w:rsid w:val="00913D37"/>
    <w:rsid w:val="00915D8B"/>
    <w:rsid w:val="00937FE2"/>
    <w:rsid w:val="00964105"/>
    <w:rsid w:val="009801EA"/>
    <w:rsid w:val="009825A3"/>
    <w:rsid w:val="009D35D4"/>
    <w:rsid w:val="009E2C0F"/>
    <w:rsid w:val="00A06C66"/>
    <w:rsid w:val="00A10FA8"/>
    <w:rsid w:val="00A254E6"/>
    <w:rsid w:val="00A50B55"/>
    <w:rsid w:val="00A81479"/>
    <w:rsid w:val="00A85B0E"/>
    <w:rsid w:val="00A93608"/>
    <w:rsid w:val="00B463DC"/>
    <w:rsid w:val="00B6146D"/>
    <w:rsid w:val="00B74AC7"/>
    <w:rsid w:val="00B95AD4"/>
    <w:rsid w:val="00BB3015"/>
    <w:rsid w:val="00BC042C"/>
    <w:rsid w:val="00C0020B"/>
    <w:rsid w:val="00C07642"/>
    <w:rsid w:val="00C363CC"/>
    <w:rsid w:val="00C94D7F"/>
    <w:rsid w:val="00CC0323"/>
    <w:rsid w:val="00CE013C"/>
    <w:rsid w:val="00D102A8"/>
    <w:rsid w:val="00D52AA0"/>
    <w:rsid w:val="00DA3938"/>
    <w:rsid w:val="00DA45AC"/>
    <w:rsid w:val="00DA4A28"/>
    <w:rsid w:val="00DD4071"/>
    <w:rsid w:val="00E03FE2"/>
    <w:rsid w:val="00E2144B"/>
    <w:rsid w:val="00E606B0"/>
    <w:rsid w:val="00E96C32"/>
    <w:rsid w:val="00EC557B"/>
    <w:rsid w:val="00F132CB"/>
    <w:rsid w:val="00F35446"/>
    <w:rsid w:val="00F72B91"/>
    <w:rsid w:val="00F8150B"/>
    <w:rsid w:val="00FA3B49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DD7FDB-9B59-4A97-B3DC-11D856A7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7"/>
    </w:pPr>
    <w:rPr>
      <w:sz w:val="16"/>
      <w:szCs w:val="16"/>
    </w:rPr>
  </w:style>
  <w:style w:type="paragraph" w:styleId="a4">
    <w:name w:val="Title"/>
    <w:basedOn w:val="a"/>
    <w:uiPriority w:val="1"/>
    <w:qFormat/>
    <w:pPr>
      <w:spacing w:before="53"/>
      <w:ind w:left="6131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B6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335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335"/>
    <w:rPr>
      <w:rFonts w:ascii="標楷體" w:eastAsia="標楷體" w:hAnsi="標楷體" w:cs="標楷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94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4D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4A2D-7106-41A9-81AA-A5F35FC0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國立中山大學教師（助理教授以上）升等計分表</dc:title>
  <dc:creator>user</dc:creator>
  <cp:lastModifiedBy>海科院祕書</cp:lastModifiedBy>
  <cp:revision>2</cp:revision>
  <cp:lastPrinted>2023-02-07T03:38:00Z</cp:lastPrinted>
  <dcterms:created xsi:type="dcterms:W3CDTF">2025-05-27T06:30:00Z</dcterms:created>
  <dcterms:modified xsi:type="dcterms:W3CDTF">2025-05-27T06:30:00Z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2022-05-04T00:00:00Z</vt:filetime>
  </property>
</Properties>
</file>