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8" w:rsidRDefault="001C548C" w:rsidP="005C09B8">
      <w:pPr>
        <w:widowControl/>
        <w:snapToGrid w:val="0"/>
        <w:jc w:val="center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 w:hint="eastAsia"/>
          <w:bCs/>
          <w:sz w:val="36"/>
          <w:szCs w:val="36"/>
        </w:rPr>
        <w:t>國立中山大學海洋科學學院教學績優教師遴選</w:t>
      </w:r>
      <w:r>
        <w:rPr>
          <w:rFonts w:eastAsia="標楷體" w:hAnsi="標楷體"/>
          <w:bCs/>
          <w:sz w:val="36"/>
          <w:szCs w:val="36"/>
        </w:rPr>
        <w:t>要點</w:t>
      </w:r>
    </w:p>
    <w:p w:rsidR="00F042EF" w:rsidRPr="00EE7DE9" w:rsidRDefault="00F042EF" w:rsidP="004E4559">
      <w:pPr>
        <w:widowControl/>
        <w:snapToGrid w:val="0"/>
        <w:jc w:val="right"/>
        <w:rPr>
          <w:rFonts w:eastAsia="標楷體" w:hAnsi="標楷體"/>
          <w:bCs/>
          <w:color w:val="FF0000"/>
          <w:sz w:val="28"/>
          <w:szCs w:val="28"/>
        </w:rPr>
      </w:pPr>
    </w:p>
    <w:p w:rsidR="00F042EF" w:rsidRPr="00943338" w:rsidRDefault="00F042EF" w:rsidP="00831953">
      <w:pPr>
        <w:snapToGrid w:val="0"/>
        <w:jc w:val="right"/>
        <w:rPr>
          <w:rFonts w:eastAsia="標楷體" w:hAnsi="標楷體"/>
          <w:sz w:val="20"/>
          <w:szCs w:val="20"/>
        </w:rPr>
      </w:pPr>
      <w:r w:rsidRPr="00943338">
        <w:rPr>
          <w:rFonts w:eastAsia="標楷體" w:hAnsi="標楷體"/>
          <w:sz w:val="20"/>
          <w:szCs w:val="20"/>
        </w:rPr>
        <w:t>100</w:t>
      </w:r>
      <w:r w:rsidRPr="00943338">
        <w:rPr>
          <w:rFonts w:eastAsia="標楷體" w:hAnsi="標楷體" w:hint="eastAsia"/>
          <w:sz w:val="20"/>
          <w:szCs w:val="20"/>
        </w:rPr>
        <w:t>年</w:t>
      </w:r>
      <w:r w:rsidRPr="00943338">
        <w:rPr>
          <w:rFonts w:eastAsia="標楷體" w:hAnsi="標楷體"/>
          <w:sz w:val="20"/>
          <w:szCs w:val="20"/>
        </w:rPr>
        <w:t xml:space="preserve"> 4</w:t>
      </w:r>
      <w:r w:rsidRPr="00943338">
        <w:rPr>
          <w:rFonts w:eastAsia="標楷體" w:hAnsi="標楷體" w:hint="eastAsia"/>
          <w:sz w:val="20"/>
          <w:szCs w:val="20"/>
        </w:rPr>
        <w:t>月</w:t>
      </w:r>
      <w:r w:rsidRPr="00943338">
        <w:rPr>
          <w:rFonts w:eastAsia="標楷體" w:hAnsi="標楷體"/>
          <w:sz w:val="20"/>
          <w:szCs w:val="20"/>
        </w:rPr>
        <w:t>18</w:t>
      </w:r>
      <w:r w:rsidRPr="00943338">
        <w:rPr>
          <w:rFonts w:eastAsia="標楷體" w:hAnsi="標楷體" w:hint="eastAsia"/>
          <w:sz w:val="20"/>
          <w:szCs w:val="20"/>
        </w:rPr>
        <w:t>日</w:t>
      </w:r>
      <w:r w:rsidRPr="00943338">
        <w:rPr>
          <w:rFonts w:eastAsia="標楷體" w:hAnsi="標楷體"/>
          <w:sz w:val="20"/>
          <w:szCs w:val="20"/>
        </w:rPr>
        <w:t>99</w:t>
      </w:r>
      <w:r w:rsidRPr="00943338">
        <w:rPr>
          <w:rFonts w:eastAsia="標楷體" w:hAnsi="標楷體" w:hint="eastAsia"/>
          <w:sz w:val="20"/>
          <w:szCs w:val="20"/>
        </w:rPr>
        <w:t>學年度第</w:t>
      </w:r>
      <w:r w:rsidRPr="00943338">
        <w:rPr>
          <w:rFonts w:eastAsia="標楷體" w:hAnsi="標楷體"/>
          <w:sz w:val="20"/>
          <w:szCs w:val="20"/>
        </w:rPr>
        <w:t>2</w:t>
      </w:r>
      <w:r w:rsidRPr="00943338">
        <w:rPr>
          <w:rFonts w:eastAsia="標楷體" w:hAnsi="標楷體" w:hint="eastAsia"/>
          <w:sz w:val="20"/>
          <w:szCs w:val="20"/>
        </w:rPr>
        <w:t>次院務會議通過</w:t>
      </w:r>
    </w:p>
    <w:p w:rsidR="00F042EF" w:rsidRPr="00943338" w:rsidRDefault="00F042EF" w:rsidP="00831953">
      <w:pPr>
        <w:snapToGrid w:val="0"/>
        <w:jc w:val="right"/>
        <w:rPr>
          <w:rFonts w:eastAsia="標楷體" w:hAnsi="標楷體"/>
          <w:sz w:val="20"/>
          <w:szCs w:val="20"/>
        </w:rPr>
      </w:pPr>
      <w:r w:rsidRPr="00943338">
        <w:rPr>
          <w:rFonts w:eastAsia="標楷體" w:hAnsi="標楷體"/>
          <w:sz w:val="20"/>
          <w:szCs w:val="20"/>
        </w:rPr>
        <w:t>100</w:t>
      </w:r>
      <w:r w:rsidRPr="00943338">
        <w:rPr>
          <w:rFonts w:eastAsia="標楷體" w:hAnsi="標楷體" w:hint="eastAsia"/>
          <w:sz w:val="20"/>
          <w:szCs w:val="20"/>
        </w:rPr>
        <w:t>年</w:t>
      </w:r>
      <w:r w:rsidRPr="00943338">
        <w:rPr>
          <w:rFonts w:eastAsia="標楷體" w:hAnsi="標楷體"/>
          <w:sz w:val="20"/>
          <w:szCs w:val="20"/>
        </w:rPr>
        <w:t xml:space="preserve">4 </w:t>
      </w:r>
      <w:r w:rsidRPr="00943338">
        <w:rPr>
          <w:rFonts w:eastAsia="標楷體" w:hAnsi="標楷體" w:hint="eastAsia"/>
          <w:sz w:val="20"/>
          <w:szCs w:val="20"/>
        </w:rPr>
        <w:t>月</w:t>
      </w:r>
      <w:r w:rsidRPr="00943338">
        <w:rPr>
          <w:rFonts w:eastAsia="標楷體" w:hAnsi="標楷體"/>
          <w:sz w:val="20"/>
          <w:szCs w:val="20"/>
        </w:rPr>
        <w:t xml:space="preserve">21 </w:t>
      </w:r>
      <w:r w:rsidRPr="00943338">
        <w:rPr>
          <w:rFonts w:eastAsia="標楷體" w:hAnsi="標楷體" w:hint="eastAsia"/>
          <w:sz w:val="20"/>
          <w:szCs w:val="20"/>
        </w:rPr>
        <w:t>日</w:t>
      </w:r>
      <w:r w:rsidRPr="00943338">
        <w:rPr>
          <w:rFonts w:eastAsia="標楷體" w:hAnsi="標楷體"/>
          <w:sz w:val="20"/>
          <w:szCs w:val="20"/>
        </w:rPr>
        <w:t>99</w:t>
      </w:r>
      <w:r w:rsidRPr="00943338">
        <w:rPr>
          <w:rFonts w:eastAsia="標楷體" w:hAnsi="標楷體" w:hint="eastAsia"/>
          <w:sz w:val="20"/>
          <w:szCs w:val="20"/>
        </w:rPr>
        <w:t>年度第</w:t>
      </w:r>
      <w:r w:rsidRPr="00943338">
        <w:rPr>
          <w:rFonts w:eastAsia="標楷體" w:hAnsi="標楷體"/>
          <w:sz w:val="20"/>
          <w:szCs w:val="20"/>
        </w:rPr>
        <w:t>1</w:t>
      </w:r>
      <w:r w:rsidRPr="00943338">
        <w:rPr>
          <w:rFonts w:eastAsia="標楷體" w:hAnsi="標楷體" w:hint="eastAsia"/>
          <w:sz w:val="20"/>
          <w:szCs w:val="20"/>
        </w:rPr>
        <w:t>次臨時教務會議通過</w:t>
      </w:r>
    </w:p>
    <w:p w:rsidR="00AB2507" w:rsidRDefault="006827C2" w:rsidP="00831953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943338">
        <w:rPr>
          <w:rFonts w:ascii="標楷體" w:eastAsia="標楷體" w:hAnsi="標楷體"/>
          <w:sz w:val="20"/>
          <w:szCs w:val="20"/>
        </w:rPr>
        <w:t>101</w:t>
      </w:r>
      <w:r w:rsidR="00443C6E">
        <w:rPr>
          <w:rFonts w:ascii="標楷體" w:eastAsia="標楷體" w:hAnsi="標楷體" w:hint="eastAsia"/>
          <w:sz w:val="20"/>
          <w:szCs w:val="20"/>
        </w:rPr>
        <w:t>年3月19日</w:t>
      </w:r>
      <w:r w:rsidRPr="00943338">
        <w:rPr>
          <w:rFonts w:ascii="標楷體" w:eastAsia="標楷體" w:hAnsi="標楷體" w:hint="eastAsia"/>
          <w:sz w:val="20"/>
          <w:szCs w:val="20"/>
        </w:rPr>
        <w:t>第</w:t>
      </w:r>
      <w:r w:rsidRPr="00943338">
        <w:rPr>
          <w:rFonts w:ascii="標楷體" w:eastAsia="標楷體" w:hAnsi="標楷體"/>
          <w:sz w:val="20"/>
          <w:szCs w:val="20"/>
        </w:rPr>
        <w:t>131</w:t>
      </w:r>
      <w:r w:rsidRPr="00943338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F042EF" w:rsidRDefault="00AB2507" w:rsidP="00831953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101年4月6日100學年度第2次院務會議通過</w:t>
      </w:r>
    </w:p>
    <w:p w:rsidR="00BA3947" w:rsidRDefault="0055659B" w:rsidP="00BA3947">
      <w:pPr>
        <w:wordWrap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</w:t>
      </w:r>
      <w:r w:rsidR="00BA394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BA394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13</w:t>
      </w:r>
      <w:r w:rsidR="00BA394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101</w:t>
      </w:r>
      <w:r w:rsidR="00BA3947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BA3947">
        <w:rPr>
          <w:rFonts w:ascii="標楷體" w:eastAsia="標楷體" w:hAnsi="標楷體" w:hint="eastAsia"/>
          <w:sz w:val="20"/>
          <w:szCs w:val="20"/>
        </w:rPr>
        <w:t>次院務會議通</w:t>
      </w:r>
      <w:r w:rsidR="00443C6E">
        <w:rPr>
          <w:rFonts w:ascii="標楷體" w:eastAsia="標楷體" w:hAnsi="標楷體" w:hint="eastAsia"/>
          <w:sz w:val="20"/>
          <w:szCs w:val="20"/>
        </w:rPr>
        <w:t>過</w:t>
      </w:r>
    </w:p>
    <w:p w:rsidR="0055659B" w:rsidRDefault="0055659B" w:rsidP="0055659B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</w:t>
      </w:r>
      <w:r w:rsidR="00443C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443C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="00443C6E">
        <w:rPr>
          <w:rFonts w:ascii="標楷體" w:eastAsia="標楷體" w:hAnsi="標楷體" w:hint="eastAsia"/>
          <w:sz w:val="20"/>
          <w:szCs w:val="20"/>
        </w:rPr>
        <w:t>日</w:t>
      </w:r>
      <w:r w:rsidRPr="00943338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/>
          <w:sz w:val="20"/>
          <w:szCs w:val="20"/>
        </w:rPr>
        <w:t>13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943338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5C09B8" w:rsidRDefault="005C09B8" w:rsidP="0055659B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110年01月</w:t>
      </w:r>
      <w:r w:rsidR="00EC51CA">
        <w:rPr>
          <w:rFonts w:ascii="標楷體" w:eastAsia="標楷體" w:hAnsi="標楷體" w:hint="eastAsia"/>
          <w:sz w:val="20"/>
          <w:szCs w:val="20"/>
        </w:rPr>
        <w:t>28</w:t>
      </w:r>
      <w:r>
        <w:rPr>
          <w:rFonts w:ascii="標楷體" w:eastAsia="標楷體" w:hAnsi="標楷體" w:hint="eastAsia"/>
          <w:sz w:val="20"/>
          <w:szCs w:val="20"/>
        </w:rPr>
        <w:t>日109學年第</w:t>
      </w:r>
      <w:r w:rsidR="00EC51CA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次院務會議通過</w:t>
      </w:r>
    </w:p>
    <w:p w:rsidR="00443C6E" w:rsidRDefault="00443C6E" w:rsidP="00443C6E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110年3月19日</w:t>
      </w:r>
      <w:r w:rsidRPr="00943338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167</w:t>
      </w:r>
      <w:r w:rsidRPr="00943338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256E0C" w:rsidRDefault="00256E0C" w:rsidP="00443C6E">
      <w:pPr>
        <w:snapToGrid w:val="0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256E0C">
        <w:rPr>
          <w:rFonts w:ascii="標楷體" w:eastAsia="標楷體" w:hAnsi="標楷體" w:hint="eastAsia"/>
          <w:color w:val="FF0000"/>
          <w:sz w:val="20"/>
          <w:szCs w:val="20"/>
        </w:rPr>
        <w:t>111年3月</w:t>
      </w:r>
      <w:r w:rsidR="00FC5D09">
        <w:rPr>
          <w:rFonts w:ascii="標楷體" w:eastAsia="標楷體" w:hAnsi="標楷體" w:hint="eastAsia"/>
          <w:color w:val="FF0000"/>
          <w:sz w:val="20"/>
          <w:szCs w:val="20"/>
        </w:rPr>
        <w:t>9</w:t>
      </w:r>
      <w:r w:rsidRPr="00256E0C">
        <w:rPr>
          <w:rFonts w:ascii="標楷體" w:eastAsia="標楷體" w:hAnsi="標楷體" w:hint="eastAsia"/>
          <w:color w:val="FF0000"/>
          <w:sz w:val="20"/>
          <w:szCs w:val="20"/>
        </w:rPr>
        <w:t>日第</w:t>
      </w:r>
      <w:r w:rsidR="00FC5D09">
        <w:rPr>
          <w:rFonts w:ascii="標楷體" w:eastAsia="標楷體" w:hAnsi="標楷體" w:hint="eastAsia"/>
          <w:color w:val="FF0000"/>
          <w:sz w:val="20"/>
          <w:szCs w:val="20"/>
        </w:rPr>
        <w:t>110學年第4</w:t>
      </w:r>
      <w:r w:rsidRPr="00256E0C">
        <w:rPr>
          <w:rFonts w:ascii="標楷體" w:eastAsia="標楷體" w:hAnsi="標楷體" w:hint="eastAsia"/>
          <w:color w:val="FF0000"/>
          <w:sz w:val="20"/>
          <w:szCs w:val="20"/>
        </w:rPr>
        <w:t>次院務會議</w:t>
      </w:r>
    </w:p>
    <w:p w:rsidR="00FC5D09" w:rsidRPr="00256E0C" w:rsidRDefault="00FC5D09" w:rsidP="00443C6E">
      <w:pPr>
        <w:snapToGrid w:val="0"/>
        <w:jc w:val="right"/>
        <w:rPr>
          <w:rFonts w:ascii="標楷體" w:eastAsia="標楷體" w:hAnsi="標楷體" w:hint="eastAsia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111年3月15日第171次教務會議</w:t>
      </w:r>
    </w:p>
    <w:p w:rsidR="00F042EF" w:rsidRPr="00943338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943338">
        <w:rPr>
          <w:rFonts w:eastAsia="標楷體" w:hAnsi="標楷體" w:hint="eastAsia"/>
          <w:sz w:val="28"/>
          <w:szCs w:val="28"/>
        </w:rPr>
        <w:t>為獎勵教師教</w:t>
      </w:r>
      <w:r w:rsidR="001C548C">
        <w:rPr>
          <w:rFonts w:eastAsia="標楷體" w:hAnsi="標楷體" w:hint="eastAsia"/>
          <w:sz w:val="28"/>
          <w:szCs w:val="28"/>
        </w:rPr>
        <w:t>學優良表現，依據本校</w:t>
      </w:r>
      <w:r w:rsidR="001C548C" w:rsidRPr="00EC51CA">
        <w:rPr>
          <w:rFonts w:eastAsia="標楷體" w:hAnsi="標楷體" w:hint="eastAsia"/>
          <w:sz w:val="28"/>
          <w:szCs w:val="28"/>
        </w:rPr>
        <w:t>「延攬及留住大專校院特殊優秀人才</w:t>
      </w:r>
      <w:r w:rsidR="001C548C" w:rsidRPr="00EC51CA">
        <w:rPr>
          <w:rFonts w:eastAsia="標楷體" w:hAnsi="標楷體"/>
          <w:sz w:val="28"/>
          <w:szCs w:val="28"/>
        </w:rPr>
        <w:t>實施規範</w:t>
      </w:r>
      <w:r w:rsidRPr="00EC51CA">
        <w:rPr>
          <w:rFonts w:eastAsia="標楷體" w:hAnsi="標楷體" w:hint="eastAsia"/>
          <w:sz w:val="28"/>
          <w:szCs w:val="28"/>
        </w:rPr>
        <w:t>」</w:t>
      </w:r>
      <w:r w:rsidR="00486C2D" w:rsidRPr="00EC51CA">
        <w:rPr>
          <w:rFonts w:eastAsia="標楷體" w:hAnsi="標楷體" w:hint="eastAsia"/>
          <w:sz w:val="28"/>
          <w:szCs w:val="28"/>
        </w:rPr>
        <w:t>（以下簡稱本校規範）</w:t>
      </w:r>
      <w:r w:rsidRPr="00943338">
        <w:rPr>
          <w:rFonts w:eastAsia="標楷體" w:hAnsi="標楷體" w:hint="eastAsia"/>
          <w:sz w:val="28"/>
          <w:szCs w:val="28"/>
        </w:rPr>
        <w:t>，特制訂海洋科學學院教學績</w:t>
      </w:r>
      <w:r w:rsidR="001C548C">
        <w:rPr>
          <w:rFonts w:eastAsia="標楷體" w:hAnsi="標楷體" w:hint="eastAsia"/>
          <w:sz w:val="28"/>
          <w:szCs w:val="28"/>
        </w:rPr>
        <w:t>優教師遴選</w:t>
      </w:r>
      <w:r w:rsidR="001C548C" w:rsidRPr="00EC51CA">
        <w:rPr>
          <w:rFonts w:eastAsia="標楷體" w:hAnsi="標楷體"/>
          <w:sz w:val="28"/>
          <w:szCs w:val="28"/>
        </w:rPr>
        <w:t>要點</w:t>
      </w:r>
      <w:r w:rsidR="001C548C" w:rsidRPr="00EC51CA">
        <w:rPr>
          <w:rFonts w:eastAsia="標楷體" w:hAnsi="標楷體" w:hint="eastAsia"/>
          <w:sz w:val="28"/>
          <w:szCs w:val="28"/>
        </w:rPr>
        <w:t>。（以下簡稱本</w:t>
      </w:r>
      <w:r w:rsidR="001C548C" w:rsidRPr="00EC51CA">
        <w:rPr>
          <w:rFonts w:eastAsia="標楷體" w:hAnsi="標楷體"/>
          <w:sz w:val="28"/>
          <w:szCs w:val="28"/>
        </w:rPr>
        <w:t>要點</w:t>
      </w:r>
      <w:r w:rsidRPr="00EC51CA">
        <w:rPr>
          <w:rFonts w:eastAsia="標楷體" w:hAnsi="標楷體" w:hint="eastAsia"/>
          <w:sz w:val="28"/>
          <w:szCs w:val="28"/>
        </w:rPr>
        <w:t>）</w:t>
      </w:r>
    </w:p>
    <w:p w:rsidR="00F042EF" w:rsidRPr="00486C2D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教學績優教師遴選委員會由院長擔任召集人及當然委員，遴選委員由本院各系所各推選</w:t>
      </w:r>
      <w:r w:rsidRPr="00486C2D">
        <w:rPr>
          <w:rFonts w:eastAsia="標楷體" w:hAnsi="標楷體"/>
          <w:sz w:val="28"/>
          <w:szCs w:val="28"/>
        </w:rPr>
        <w:t>1</w:t>
      </w:r>
      <w:r w:rsidRPr="00486C2D">
        <w:rPr>
          <w:rFonts w:eastAsia="標楷體" w:hAnsi="標楷體" w:hint="eastAsia"/>
          <w:sz w:val="28"/>
          <w:szCs w:val="28"/>
        </w:rPr>
        <w:t>名教授，及由院長聘請其他學院曾獲本校「特聘教授及傑出教師</w:t>
      </w:r>
      <w:r w:rsidRPr="00486C2D">
        <w:rPr>
          <w:rFonts w:eastAsia="標楷體" w:hAnsi="標楷體"/>
          <w:sz w:val="28"/>
          <w:szCs w:val="28"/>
        </w:rPr>
        <w:t>(</w:t>
      </w:r>
      <w:r w:rsidRPr="00486C2D">
        <w:rPr>
          <w:rFonts w:eastAsia="標楷體" w:hAnsi="標楷體" w:hint="eastAsia"/>
          <w:sz w:val="28"/>
          <w:szCs w:val="28"/>
        </w:rPr>
        <w:t>教學類</w:t>
      </w:r>
      <w:r w:rsidRPr="00486C2D">
        <w:rPr>
          <w:rFonts w:eastAsia="標楷體" w:hAnsi="標楷體"/>
          <w:sz w:val="28"/>
          <w:szCs w:val="28"/>
        </w:rPr>
        <w:t>)</w:t>
      </w:r>
      <w:r w:rsidRPr="00486C2D">
        <w:rPr>
          <w:rFonts w:eastAsia="標楷體" w:hAnsi="標楷體" w:hint="eastAsia"/>
          <w:sz w:val="28"/>
          <w:szCs w:val="28"/>
        </w:rPr>
        <w:t>」、「傑出教學獎」或「優良教學獎」之教師至少</w:t>
      </w:r>
      <w:r w:rsidRPr="00486C2D">
        <w:rPr>
          <w:rFonts w:eastAsia="標楷體" w:hAnsi="標楷體"/>
          <w:sz w:val="28"/>
          <w:szCs w:val="28"/>
        </w:rPr>
        <w:t>3</w:t>
      </w:r>
      <w:r w:rsidRPr="00486C2D">
        <w:rPr>
          <w:rFonts w:eastAsia="標楷體" w:hAnsi="標楷體" w:hint="eastAsia"/>
          <w:sz w:val="28"/>
          <w:szCs w:val="28"/>
        </w:rPr>
        <w:t>名共同組成之。</w:t>
      </w:r>
    </w:p>
    <w:p w:rsidR="00F042EF" w:rsidRPr="00486C2D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教學績優教師遴選委員會會議之召開須有三分之二</w:t>
      </w:r>
      <w:r w:rsidRPr="00486C2D">
        <w:rPr>
          <w:rFonts w:eastAsia="標楷體" w:hAnsi="標楷體"/>
          <w:sz w:val="28"/>
          <w:szCs w:val="28"/>
        </w:rPr>
        <w:t>(</w:t>
      </w:r>
      <w:r w:rsidRPr="00486C2D">
        <w:rPr>
          <w:rFonts w:eastAsia="標楷體" w:hAnsi="標楷體" w:hint="eastAsia"/>
          <w:sz w:val="28"/>
          <w:szCs w:val="28"/>
        </w:rPr>
        <w:t>含</w:t>
      </w:r>
      <w:r w:rsidRPr="00486C2D">
        <w:rPr>
          <w:rFonts w:eastAsia="標楷體" w:hAnsi="標楷體"/>
          <w:sz w:val="28"/>
          <w:szCs w:val="28"/>
        </w:rPr>
        <w:t>)</w:t>
      </w:r>
      <w:r w:rsidRPr="00486C2D">
        <w:rPr>
          <w:rFonts w:eastAsia="標楷體" w:hAnsi="標楷體" w:hint="eastAsia"/>
          <w:sz w:val="28"/>
          <w:szCs w:val="28"/>
        </w:rPr>
        <w:t>以上之遴選委員出席始可開會審議，遴選委員不得委任他人代理。獲獎教師須經出席委員三分之二</w:t>
      </w:r>
      <w:r w:rsidRPr="00486C2D">
        <w:rPr>
          <w:rFonts w:eastAsia="標楷體" w:hAnsi="標楷體"/>
          <w:sz w:val="28"/>
          <w:szCs w:val="28"/>
        </w:rPr>
        <w:t>(</w:t>
      </w:r>
      <w:r w:rsidRPr="00486C2D">
        <w:rPr>
          <w:rFonts w:eastAsia="標楷體" w:hAnsi="標楷體" w:hint="eastAsia"/>
          <w:sz w:val="28"/>
          <w:szCs w:val="28"/>
        </w:rPr>
        <w:t>含</w:t>
      </w:r>
      <w:r w:rsidRPr="00486C2D">
        <w:rPr>
          <w:rFonts w:eastAsia="標楷體" w:hAnsi="標楷體"/>
          <w:sz w:val="28"/>
          <w:szCs w:val="28"/>
        </w:rPr>
        <w:t>)</w:t>
      </w:r>
      <w:r w:rsidRPr="00486C2D">
        <w:rPr>
          <w:rFonts w:eastAsia="標楷體" w:hAnsi="標楷體" w:hint="eastAsia"/>
          <w:sz w:val="28"/>
          <w:szCs w:val="28"/>
        </w:rPr>
        <w:t>以上贊成始得通過。</w:t>
      </w:r>
    </w:p>
    <w:p w:rsidR="00F042EF" w:rsidRPr="00486C2D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943338">
        <w:rPr>
          <w:rFonts w:eastAsia="標楷體" w:hAnsi="標楷體" w:hint="eastAsia"/>
          <w:sz w:val="28"/>
          <w:szCs w:val="28"/>
        </w:rPr>
        <w:t>申請本</w:t>
      </w:r>
      <w:r w:rsidR="00490696" w:rsidRPr="00EC51CA">
        <w:rPr>
          <w:rFonts w:eastAsia="標楷體" w:hAnsi="標楷體"/>
          <w:sz w:val="28"/>
          <w:szCs w:val="28"/>
        </w:rPr>
        <w:t>要點</w:t>
      </w:r>
      <w:r w:rsidRPr="00943338">
        <w:rPr>
          <w:rFonts w:eastAsia="標楷體" w:hAnsi="標楷體" w:hint="eastAsia"/>
          <w:sz w:val="28"/>
          <w:szCs w:val="28"/>
        </w:rPr>
        <w:t>獎勵之教師，除須符合校訂教學</w:t>
      </w:r>
      <w:r w:rsidR="002308C0" w:rsidRPr="0055659B">
        <w:rPr>
          <w:rFonts w:eastAsia="標楷體" w:hAnsi="標楷體" w:hint="eastAsia"/>
          <w:sz w:val="28"/>
          <w:szCs w:val="28"/>
        </w:rPr>
        <w:t>成效</w:t>
      </w:r>
      <w:r w:rsidRPr="00943338">
        <w:rPr>
          <w:rFonts w:eastAsia="標楷體" w:hAnsi="標楷體" w:hint="eastAsia"/>
          <w:sz w:val="28"/>
          <w:szCs w:val="28"/>
        </w:rPr>
        <w:t>基本資格</w:t>
      </w:r>
      <w:r w:rsidR="002308C0" w:rsidRPr="0055659B">
        <w:rPr>
          <w:rFonts w:eastAsia="標楷體" w:hAnsi="標楷體" w:hint="eastAsia"/>
          <w:sz w:val="28"/>
          <w:szCs w:val="28"/>
        </w:rPr>
        <w:t>（本校</w:t>
      </w:r>
      <w:r w:rsidR="00486C2D">
        <w:rPr>
          <w:rFonts w:eastAsia="標楷體" w:hAnsi="標楷體" w:hint="eastAsia"/>
          <w:sz w:val="28"/>
          <w:szCs w:val="28"/>
        </w:rPr>
        <w:t>規範</w:t>
      </w:r>
      <w:r w:rsidR="00475CA1" w:rsidRPr="00475CA1">
        <w:rPr>
          <w:rFonts w:eastAsia="標楷體" w:hAnsi="標楷體" w:hint="eastAsia"/>
          <w:color w:val="FF0000"/>
          <w:sz w:val="28"/>
          <w:szCs w:val="28"/>
        </w:rPr>
        <w:t>有關教學績優教師之規定</w:t>
      </w:r>
      <w:r w:rsidR="002308C0" w:rsidRPr="00FC5D09">
        <w:rPr>
          <w:rFonts w:eastAsia="標楷體" w:hAnsi="標楷體" w:hint="eastAsia"/>
          <w:sz w:val="28"/>
          <w:szCs w:val="28"/>
        </w:rPr>
        <w:t>）</w:t>
      </w:r>
      <w:bookmarkStart w:id="0" w:name="_GoBack"/>
      <w:bookmarkEnd w:id="0"/>
      <w:r w:rsidR="00B25F8E" w:rsidRPr="00486C2D">
        <w:rPr>
          <w:rFonts w:eastAsia="標楷體" w:hAnsi="標楷體" w:hint="eastAsia"/>
          <w:sz w:val="28"/>
          <w:szCs w:val="28"/>
        </w:rPr>
        <w:t>，並符合下列各項條件</w:t>
      </w:r>
      <w:r w:rsidRPr="00486C2D">
        <w:rPr>
          <w:rFonts w:eastAsia="標楷體" w:hAnsi="標楷體" w:hint="eastAsia"/>
          <w:sz w:val="28"/>
          <w:szCs w:val="28"/>
        </w:rPr>
        <w:t>。</w:t>
      </w:r>
    </w:p>
    <w:p w:rsidR="00F042EF" w:rsidRPr="00943338" w:rsidRDefault="00F042EF" w:rsidP="00486C2D">
      <w:pPr>
        <w:numPr>
          <w:ilvl w:val="1"/>
          <w:numId w:val="11"/>
        </w:numPr>
        <w:tabs>
          <w:tab w:val="clear" w:pos="1104"/>
        </w:tabs>
        <w:snapToGrid w:val="0"/>
        <w:spacing w:beforeLines="50" w:before="180"/>
        <w:ind w:leftChars="240" w:left="1976" w:hangingChars="500" w:hanging="14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於本院任教滿三年（含）以上之專任教授、副教授、助理教授</w:t>
      </w:r>
      <w:r w:rsidR="00486C2D" w:rsidRPr="00EC51CA">
        <w:rPr>
          <w:rFonts w:eastAsia="標楷體" w:hAnsi="標楷體" w:hint="eastAsia"/>
          <w:sz w:val="28"/>
          <w:szCs w:val="28"/>
        </w:rPr>
        <w:t>及約聘教師</w:t>
      </w:r>
      <w:r w:rsidRPr="00486C2D">
        <w:rPr>
          <w:rFonts w:eastAsia="標楷體" w:hAnsi="標楷體" w:hint="eastAsia"/>
          <w:sz w:val="28"/>
          <w:szCs w:val="28"/>
        </w:rPr>
        <w:t>。</w:t>
      </w:r>
    </w:p>
    <w:p w:rsidR="00F042EF" w:rsidRPr="00943338" w:rsidRDefault="00486C2D" w:rsidP="00486C2D">
      <w:pPr>
        <w:numPr>
          <w:ilvl w:val="1"/>
          <w:numId w:val="11"/>
        </w:numPr>
        <w:tabs>
          <w:tab w:val="clear" w:pos="1104"/>
        </w:tabs>
        <w:snapToGrid w:val="0"/>
        <w:spacing w:beforeLines="50" w:before="180"/>
        <w:ind w:leftChars="240" w:left="1976" w:hangingChars="500" w:hanging="1400"/>
        <w:jc w:val="both"/>
        <w:rPr>
          <w:rFonts w:eastAsia="標楷體" w:hAnsi="標楷體"/>
          <w:sz w:val="28"/>
          <w:szCs w:val="28"/>
        </w:rPr>
      </w:pPr>
      <w:r w:rsidRPr="00EC51CA">
        <w:rPr>
          <w:rFonts w:eastAsia="標楷體" w:hAnsi="標楷體" w:hint="eastAsia"/>
          <w:sz w:val="28"/>
          <w:szCs w:val="28"/>
        </w:rPr>
        <w:t>專任教師</w:t>
      </w:r>
      <w:r w:rsidR="00F042EF" w:rsidRPr="00486C2D">
        <w:rPr>
          <w:rFonts w:eastAsia="標楷體" w:hAnsi="標楷體" w:hint="eastAsia"/>
          <w:sz w:val="28"/>
          <w:szCs w:val="28"/>
        </w:rPr>
        <w:t>申請時前一學年度之授課時數達本校「教師授課鐘點核計準則」規定。</w:t>
      </w:r>
      <w:r w:rsidRPr="00EC51CA">
        <w:rPr>
          <w:rFonts w:eastAsia="標楷體" w:hAnsi="標楷體" w:hint="eastAsia"/>
          <w:sz w:val="28"/>
          <w:szCs w:val="28"/>
        </w:rPr>
        <w:t>約聘教師之授課時數應達該職級專任教師基本授課時數規定。</w:t>
      </w:r>
    </w:p>
    <w:p w:rsidR="00F042EF" w:rsidRDefault="00F042EF" w:rsidP="00486C2D">
      <w:pPr>
        <w:numPr>
          <w:ilvl w:val="1"/>
          <w:numId w:val="11"/>
        </w:numPr>
        <w:tabs>
          <w:tab w:val="clear" w:pos="1104"/>
        </w:tabs>
        <w:snapToGrid w:val="0"/>
        <w:spacing w:beforeLines="50" w:before="180"/>
        <w:ind w:leftChars="240" w:left="1976" w:hangingChars="500" w:hanging="14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講授類</w:t>
      </w:r>
      <w:r w:rsidR="00486C2D" w:rsidRPr="00EC51CA">
        <w:rPr>
          <w:rFonts w:eastAsia="標楷體" w:hAnsi="標楷體" w:hint="eastAsia"/>
          <w:sz w:val="28"/>
          <w:szCs w:val="28"/>
        </w:rPr>
        <w:t>及必修</w:t>
      </w:r>
      <w:r w:rsidR="00DD0DA1" w:rsidRPr="00EC51CA">
        <w:rPr>
          <w:rFonts w:eastAsia="標楷體" w:hAnsi="標楷體" w:hint="eastAsia"/>
          <w:sz w:val="28"/>
          <w:szCs w:val="28"/>
        </w:rPr>
        <w:t>實驗類</w:t>
      </w:r>
      <w:r w:rsidRPr="00486C2D">
        <w:rPr>
          <w:rFonts w:eastAsia="標楷體" w:hAnsi="標楷體" w:hint="eastAsia"/>
          <w:sz w:val="28"/>
          <w:szCs w:val="28"/>
        </w:rPr>
        <w:t>之</w:t>
      </w:r>
      <w:r w:rsidRPr="00486C2D">
        <w:rPr>
          <w:rFonts w:eastAsia="標楷體" w:hAnsi="標楷體" w:hint="eastAsia"/>
          <w:sz w:val="28"/>
          <w:szCs w:val="28"/>
        </w:rPr>
        <w:t>3</w:t>
      </w:r>
      <w:r w:rsidRPr="00486C2D">
        <w:rPr>
          <w:rFonts w:eastAsia="標楷體" w:hAnsi="標楷體" w:hint="eastAsia"/>
          <w:sz w:val="28"/>
          <w:szCs w:val="28"/>
        </w:rPr>
        <w:t>年平均教學當量達到本院平均</w:t>
      </w:r>
      <w:r w:rsidRPr="00486C2D">
        <w:rPr>
          <w:rFonts w:eastAsia="標楷體" w:hAnsi="標楷體" w:hint="eastAsia"/>
          <w:sz w:val="28"/>
          <w:szCs w:val="28"/>
        </w:rPr>
        <w:t>40</w:t>
      </w:r>
      <w:r w:rsidRPr="00486C2D">
        <w:rPr>
          <w:rFonts w:eastAsia="標楷體" w:hAnsi="標楷體" w:hint="eastAsia"/>
          <w:sz w:val="28"/>
          <w:szCs w:val="28"/>
        </w:rPr>
        <w:t>％以上者（教師休假之學期數免予計算，兼任行政職務者，減授時數得予扣除）。</w:t>
      </w:r>
    </w:p>
    <w:p w:rsidR="00F042EF" w:rsidRPr="00943338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943338">
        <w:rPr>
          <w:rFonts w:eastAsia="標楷體" w:hAnsi="標楷體" w:hint="eastAsia"/>
          <w:sz w:val="28"/>
          <w:szCs w:val="28"/>
        </w:rPr>
        <w:t>申請本</w:t>
      </w:r>
      <w:r w:rsidR="00CF7F83" w:rsidRPr="00EC51CA">
        <w:rPr>
          <w:rFonts w:eastAsia="標楷體" w:hAnsi="標楷體"/>
          <w:sz w:val="28"/>
          <w:szCs w:val="28"/>
        </w:rPr>
        <w:t>要點</w:t>
      </w:r>
      <w:r w:rsidRPr="00943338">
        <w:rPr>
          <w:rFonts w:eastAsia="標楷體" w:hAnsi="標楷體" w:hint="eastAsia"/>
          <w:sz w:val="28"/>
          <w:szCs w:val="28"/>
        </w:rPr>
        <w:t>獎勵之教師，應填具「國立中山大學海洋科學學院教學績優教師遴選評分表」（如附件）向本院申請。</w:t>
      </w:r>
    </w:p>
    <w:p w:rsidR="00F042EF" w:rsidRPr="00943338" w:rsidRDefault="001C548C" w:rsidP="009C156A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本院教學績優教師之遴選依本</w:t>
      </w:r>
      <w:r w:rsidRPr="00EC51CA">
        <w:rPr>
          <w:rFonts w:eastAsia="標楷體" w:hAnsi="標楷體"/>
          <w:sz w:val="28"/>
          <w:szCs w:val="28"/>
        </w:rPr>
        <w:t>要點</w:t>
      </w:r>
      <w:r w:rsidR="00F042EF" w:rsidRPr="00486C2D">
        <w:rPr>
          <w:rFonts w:eastAsia="標楷體" w:hAnsi="標楷體" w:hint="eastAsia"/>
          <w:sz w:val="28"/>
          <w:szCs w:val="28"/>
        </w:rPr>
        <w:t>及教務處公告時程辦理，並由「教學績優教師遴選委員會」參考教學成果、傑出課程等遴</w:t>
      </w:r>
      <w:r w:rsidR="00F042EF" w:rsidRPr="00486C2D">
        <w:rPr>
          <w:rFonts w:eastAsia="標楷體" w:hAnsi="標楷體" w:hint="eastAsia"/>
          <w:sz w:val="28"/>
          <w:szCs w:val="28"/>
        </w:rPr>
        <w:lastRenderedPageBreak/>
        <w:t>選標準完成遴選產生「教學績優教師」推薦名單（以本院編制內專任教師人數</w:t>
      </w:r>
      <w:r w:rsidR="00F042EF" w:rsidRPr="00486C2D">
        <w:rPr>
          <w:rFonts w:eastAsia="標楷體" w:hAnsi="標楷體"/>
          <w:sz w:val="28"/>
          <w:szCs w:val="28"/>
        </w:rPr>
        <w:t>10</w:t>
      </w:r>
      <w:r w:rsidR="00F042EF" w:rsidRPr="00486C2D">
        <w:rPr>
          <w:rFonts w:eastAsia="標楷體" w:hAnsi="標楷體" w:hint="eastAsia"/>
          <w:sz w:val="28"/>
          <w:szCs w:val="28"/>
        </w:rPr>
        <w:t>％為上限），排序後送教務處。</w:t>
      </w:r>
    </w:p>
    <w:p w:rsidR="00F042EF" w:rsidRPr="00486C2D" w:rsidRDefault="001C548C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</w:t>
      </w:r>
      <w:r w:rsidRPr="00EC51CA">
        <w:rPr>
          <w:rFonts w:eastAsia="標楷體" w:hAnsi="標楷體"/>
          <w:sz w:val="28"/>
          <w:szCs w:val="28"/>
        </w:rPr>
        <w:t>要點</w:t>
      </w:r>
      <w:r w:rsidR="00F042EF" w:rsidRPr="00943338">
        <w:rPr>
          <w:rFonts w:eastAsia="標楷體" w:hAnsi="標楷體" w:hint="eastAsia"/>
          <w:sz w:val="28"/>
          <w:szCs w:val="28"/>
        </w:rPr>
        <w:t>經院務會議</w:t>
      </w:r>
      <w:r w:rsidR="00F042EF" w:rsidRPr="00486C2D">
        <w:rPr>
          <w:rFonts w:eastAsia="標楷體" w:hAnsi="標楷體" w:hint="eastAsia"/>
          <w:sz w:val="28"/>
          <w:szCs w:val="28"/>
        </w:rPr>
        <w:t>通過，教務會議核備後實施</w:t>
      </w:r>
      <w:r w:rsidR="00F042EF" w:rsidRPr="00943338">
        <w:rPr>
          <w:rFonts w:eastAsia="標楷體" w:hAnsi="標楷體" w:hint="eastAsia"/>
          <w:sz w:val="28"/>
          <w:szCs w:val="28"/>
        </w:rPr>
        <w:t>，修正時亦同。</w:t>
      </w:r>
    </w:p>
    <w:p w:rsidR="00F042EF" w:rsidRDefault="00F042EF" w:rsidP="00C7167E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486C2D">
        <w:rPr>
          <w:rFonts w:eastAsia="標楷體" w:hAnsi="標楷體"/>
          <w:sz w:val="28"/>
          <w:szCs w:val="28"/>
        </w:rPr>
        <w:br w:type="page"/>
      </w:r>
      <w:r>
        <w:rPr>
          <w:rFonts w:eastAsia="標楷體" w:hint="eastAsia"/>
          <w:sz w:val="28"/>
          <w:szCs w:val="28"/>
        </w:rPr>
        <w:lastRenderedPageBreak/>
        <w:t>國立中山大學海科科學學院</w:t>
      </w:r>
      <w:r>
        <w:rPr>
          <w:rFonts w:eastAsia="標楷體" w:hAnsi="標楷體" w:hint="eastAsia"/>
          <w:sz w:val="28"/>
          <w:szCs w:val="28"/>
        </w:rPr>
        <w:t>教學績優教師遴選評分表</w:t>
      </w:r>
    </w:p>
    <w:p w:rsidR="00F042EF" w:rsidRDefault="00F042EF" w:rsidP="00F042EF">
      <w:pPr>
        <w:spacing w:before="120" w:line="260" w:lineRule="exact"/>
        <w:ind w:leftChars="-246" w:left="-54" w:hangingChars="206" w:hanging="536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姓名：　　　職稱：　　　　　　　　</w:t>
      </w:r>
    </w:p>
    <w:p w:rsidR="00F042EF" w:rsidRDefault="00F042EF" w:rsidP="00F042EF">
      <w:pPr>
        <w:spacing w:before="120" w:line="260" w:lineRule="exact"/>
        <w:ind w:leftChars="-246" w:left="-54" w:hangingChars="206" w:hanging="53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6"/>
        </w:rPr>
        <w:t>系所：</w:t>
      </w:r>
      <w:r>
        <w:rPr>
          <w:rFonts w:eastAsia="標楷體" w:hint="eastAsia"/>
          <w:sz w:val="28"/>
        </w:rPr>
        <w:t xml:space="preserve">　　　　　　　　　　　　　</w:t>
      </w:r>
    </w:p>
    <w:p w:rsidR="00F042EF" w:rsidRDefault="00F042EF" w:rsidP="00F042EF">
      <w:pPr>
        <w:spacing w:before="120" w:line="260" w:lineRule="exact"/>
        <w:ind w:leftChars="-246" w:left="-13" w:hangingChars="206" w:hanging="577"/>
        <w:jc w:val="both"/>
        <w:rPr>
          <w:rFonts w:eastAsia="標楷體"/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2"/>
        <w:gridCol w:w="1637"/>
        <w:gridCol w:w="1713"/>
        <w:gridCol w:w="2477"/>
      </w:tblGrid>
      <w:tr w:rsidR="00F042EF" w:rsidTr="006827C2">
        <w:trPr>
          <w:trHeight w:val="403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      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 始 分 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</w:tr>
      <w:tr w:rsidR="00F042EF" w:rsidTr="006827C2">
        <w:trPr>
          <w:jc w:val="center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一、教學成果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二、傑出課程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</w:tr>
      <w:tr w:rsidR="00F042EF" w:rsidTr="006827C2">
        <w:trPr>
          <w:trHeight w:val="20"/>
          <w:jc w:val="center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總              計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</w:tr>
    </w:tbl>
    <w:p w:rsidR="00F042EF" w:rsidRDefault="00F042EF" w:rsidP="00F042EF">
      <w:pPr>
        <w:ind w:leftChars="-450" w:hangingChars="450" w:hanging="1080"/>
        <w:rPr>
          <w:rFonts w:ascii="標楷體" w:eastAsia="標楷體" w:hAnsi="標楷體"/>
        </w:rPr>
      </w:pPr>
    </w:p>
    <w:p w:rsidR="00F042EF" w:rsidRDefault="00F042EF" w:rsidP="00F042EF">
      <w:pPr>
        <w:ind w:leftChars="-3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一、教學成果：</w:t>
      </w:r>
      <w:r>
        <w:rPr>
          <w:rFonts w:ascii="標楷體" w:eastAsia="標楷體" w:hAnsi="標楷體" w:cs="DFKaiShu-SB-Estd-BF" w:hint="eastAsia"/>
          <w:kern w:val="0"/>
        </w:rPr>
        <w:t>【60</w:t>
      </w:r>
      <w:r>
        <w:rPr>
          <w:rFonts w:ascii="標楷體" w:eastAsia="標楷體" w:hAnsi="標楷體" w:hint="eastAsia"/>
          <w:kern w:val="0"/>
        </w:rPr>
        <w:t xml:space="preserve"> %</w:t>
      </w:r>
      <w:r>
        <w:rPr>
          <w:rFonts w:ascii="標楷體" w:eastAsia="標楷體" w:hAnsi="標楷體" w:cs="DFKaiShu-SB-Estd-BF" w:hint="eastAsia"/>
          <w:kern w:val="0"/>
        </w:rPr>
        <w:t>】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6443"/>
        <w:gridCol w:w="900"/>
        <w:gridCol w:w="866"/>
      </w:tblGrid>
      <w:tr w:rsidR="00F042EF" w:rsidTr="006827C2">
        <w:trPr>
          <w:trHeight w:val="463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        分        標        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</w:tr>
      <w:tr w:rsidR="00F042EF" w:rsidTr="006827C2">
        <w:trPr>
          <w:trHeight w:val="65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教學年資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在本院任教滿三年為25分，每增授課一學年加0.5分，最高分30分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45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教學參與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前一學年之平均授課時數除以應授課時數×20（依規定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減授時數應加回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pacing w:val="-20"/>
              </w:rPr>
              <w:t>，最高20分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18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前一學年授課當量平均值50%-70%為1分，71%-85%為1.5分，86%-100%為2分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前一學年未有遲（未）繳成績者，加1分；未修改成績者，加1分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前一學年課程大綱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依規定時程（初選前）上網</w:t>
            </w:r>
            <w:r>
              <w:rPr>
                <w:rFonts w:ascii="標楷體" w:eastAsia="標楷體" w:hAnsi="標楷體" w:hint="eastAsia"/>
              </w:rPr>
              <w:t>，加2分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前一學年內參加校及院教師教學研習會，每次0.5分，最多5分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前三學年內擔任校或院傳授教師，每年1分，最多3分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前三學年內擔任校教學領航教師，每年1分，最多3分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前三學年內指導學生專題表演寫作，獲國際比賽前三名，每次2分，最多6分；獲國內比賽前三名，每次1分，最多3分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教學成效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前一學年「教學意見調查」任教科目之平均數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前一學年「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畢業生對系所與任課教師滿意度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>
              <w:rPr>
                <w:rFonts w:ascii="標楷體" w:eastAsia="標楷體" w:hAnsi="標楷體" w:hint="eastAsia"/>
              </w:rPr>
              <w:t>平均數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前三學年內獲本校優良課程獎勵狀，每門1分，最多5分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前三學年內其他教學榮譽獎項（證明文件），每件1分，最多5分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cantSplit/>
          <w:trHeight w:val="567"/>
          <w:jc w:val="center"/>
        </w:trPr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小計（總分最高100分）：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F042EF" w:rsidRDefault="00F042EF" w:rsidP="00F042EF">
      <w:pPr>
        <w:ind w:leftChars="-295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※前一（或三）學年皆以整學年計算（除了教務處另有提供計算數據），若有教授休假則以再前一學年計算。</w:t>
      </w:r>
    </w:p>
    <w:p w:rsidR="00F042EF" w:rsidRDefault="00F042EF" w:rsidP="00F042EF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>二、傑出課程</w:t>
      </w:r>
      <w:r>
        <w:rPr>
          <w:rFonts w:ascii="標楷體" w:eastAsia="標楷體" w:hAnsi="標楷體" w:cs="DFKaiShu-SB-Estd-BF" w:hint="eastAsia"/>
          <w:kern w:val="0"/>
        </w:rPr>
        <w:t>：【</w:t>
      </w:r>
      <w:r>
        <w:rPr>
          <w:rFonts w:ascii="標楷體" w:eastAsia="標楷體" w:hAnsi="標楷體" w:hint="eastAsia"/>
          <w:kern w:val="0"/>
        </w:rPr>
        <w:t xml:space="preserve"> 40%  </w:t>
      </w:r>
      <w:r>
        <w:rPr>
          <w:rFonts w:ascii="標楷體" w:eastAsia="標楷體" w:hAnsi="標楷體" w:cs="DFKaiShu-SB-Estd-BF" w:hint="eastAsia"/>
          <w:kern w:val="0"/>
        </w:rPr>
        <w:t>】（申請人請提出在本院開設之課程乙門）</w:t>
      </w:r>
    </w:p>
    <w:p w:rsidR="00F042EF" w:rsidRDefault="00F042EF" w:rsidP="00F042EF">
      <w:pPr>
        <w:ind w:leftChars="-95" w:hangingChars="95" w:hanging="22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課程名稱：                           開設系所：</w:t>
      </w:r>
    </w:p>
    <w:p w:rsidR="00F042EF" w:rsidRDefault="00F042EF" w:rsidP="00F042EF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</w:p>
    <w:tbl>
      <w:tblPr>
        <w:tblW w:w="97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5475"/>
      </w:tblGrid>
      <w:tr w:rsidR="00F042EF" w:rsidTr="006827C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 w:rsidRPr="00F042EF">
              <w:rPr>
                <w:rFonts w:ascii="標楷體" w:eastAsia="標楷體" w:hAnsi="標楷體" w:hint="eastAsia"/>
                <w:spacing w:val="60"/>
                <w:kern w:val="0"/>
                <w:fitText w:val="600" w:id="66199296"/>
              </w:rPr>
              <w:t>項</w:t>
            </w:r>
            <w:r w:rsidRPr="00F042EF">
              <w:rPr>
                <w:rFonts w:ascii="標楷體" w:eastAsia="標楷體" w:hAnsi="標楷體" w:hint="eastAsia"/>
                <w:kern w:val="0"/>
                <w:fitText w:val="600" w:id="66199296"/>
              </w:rPr>
              <w:t>目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在學學生評量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畢業生評量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教學教材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教學計畫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其他佐證資料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0"/>
        </w:trPr>
        <w:tc>
          <w:tcPr>
            <w:tcW w:w="97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42EF" w:rsidRDefault="00F042EF" w:rsidP="006827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小計（總分最高100分）：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分</w:t>
            </w:r>
          </w:p>
        </w:tc>
      </w:tr>
    </w:tbl>
    <w:p w:rsidR="00504ED1" w:rsidRDefault="00F042EF" w:rsidP="00B35413">
      <w:pPr>
        <w:snapToGrid w:val="0"/>
        <w:spacing w:beforeLines="50" w:before="1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註：各項得分最高為20分，由審查委員會審議決定。</w:t>
      </w:r>
    </w:p>
    <w:p w:rsidR="00B35413" w:rsidRPr="00B35413" w:rsidRDefault="00B35413" w:rsidP="00B35413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</w:p>
    <w:p w:rsidR="00E502F8" w:rsidRPr="0055659B" w:rsidRDefault="00592613" w:rsidP="00B35413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  <w:r w:rsidRPr="0055659B">
        <w:rPr>
          <w:rFonts w:ascii="標楷體" w:eastAsia="標楷體" w:hAnsi="標楷體" w:cs="DFKaiShu-SB-Estd-BF" w:hint="eastAsia"/>
          <w:kern w:val="0"/>
        </w:rPr>
        <w:t>傑出</w:t>
      </w:r>
      <w:r w:rsidR="00B35413" w:rsidRPr="0055659B">
        <w:rPr>
          <w:rFonts w:ascii="標楷體" w:eastAsia="標楷體" w:hAnsi="標楷體" w:cs="DFKaiShu-SB-Estd-BF" w:hint="eastAsia"/>
          <w:kern w:val="0"/>
        </w:rPr>
        <w:t>課程</w:t>
      </w:r>
      <w:r w:rsidR="00504ED1" w:rsidRPr="0055659B">
        <w:rPr>
          <w:rFonts w:ascii="標楷體" w:eastAsia="標楷體" w:hAnsi="標楷體" w:cs="DFKaiShu-SB-Estd-BF" w:hint="eastAsia"/>
          <w:kern w:val="0"/>
        </w:rPr>
        <w:t>基本背景資料：_____</w:t>
      </w:r>
      <w:r w:rsidR="00E502F8" w:rsidRPr="0055659B">
        <w:rPr>
          <w:rFonts w:ascii="標楷體" w:eastAsia="標楷體" w:hAnsi="標楷體" w:cs="DFKaiShu-SB-Estd-BF" w:hint="eastAsia"/>
          <w:kern w:val="0"/>
        </w:rPr>
        <w:t>_</w:t>
      </w:r>
      <w:r w:rsidR="00504ED1" w:rsidRPr="0055659B">
        <w:rPr>
          <w:rFonts w:ascii="標楷體" w:eastAsia="標楷體" w:hAnsi="標楷體" w:cs="DFKaiShu-SB-Estd-BF" w:hint="eastAsia"/>
          <w:kern w:val="0"/>
        </w:rPr>
        <w:t xml:space="preserve">學分  必修(  </w:t>
      </w:r>
      <w:r w:rsidR="00E502F8" w:rsidRPr="0055659B">
        <w:rPr>
          <w:rFonts w:ascii="標楷體" w:eastAsia="標楷體" w:hAnsi="標楷體" w:cs="DFKaiShu-SB-Estd-BF" w:hint="eastAsia"/>
          <w:kern w:val="0"/>
        </w:rPr>
        <w:t xml:space="preserve"> </w:t>
      </w:r>
      <w:r w:rsidR="00504ED1" w:rsidRPr="0055659B">
        <w:rPr>
          <w:rFonts w:ascii="標楷體" w:eastAsia="標楷體" w:hAnsi="標楷體" w:cs="DFKaiShu-SB-Estd-BF" w:hint="eastAsia"/>
          <w:kern w:val="0"/>
        </w:rPr>
        <w:t xml:space="preserve">  )  選修( </w:t>
      </w:r>
      <w:r w:rsidR="00E502F8" w:rsidRPr="0055659B">
        <w:rPr>
          <w:rFonts w:ascii="標楷體" w:eastAsia="標楷體" w:hAnsi="標楷體" w:cs="DFKaiShu-SB-Estd-BF" w:hint="eastAsia"/>
          <w:kern w:val="0"/>
        </w:rPr>
        <w:t xml:space="preserve"> </w:t>
      </w:r>
      <w:r w:rsidR="00504ED1" w:rsidRPr="0055659B">
        <w:rPr>
          <w:rFonts w:ascii="標楷體" w:eastAsia="標楷體" w:hAnsi="標楷體" w:cs="DFKaiShu-SB-Estd-BF" w:hint="eastAsia"/>
          <w:kern w:val="0"/>
        </w:rPr>
        <w:t xml:space="preserve">   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E502F8" w:rsidRPr="0055659B" w:rsidTr="000B1415">
        <w:tc>
          <w:tcPr>
            <w:tcW w:w="2269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過去三次開課時間</w:t>
            </w:r>
          </w:p>
        </w:tc>
        <w:tc>
          <w:tcPr>
            <w:tcW w:w="7796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(1)_____學年____學期；(2)_____學年____學期；(3)_____學年____學期</w:t>
            </w:r>
          </w:p>
        </w:tc>
      </w:tr>
      <w:tr w:rsidR="00E502F8" w:rsidRPr="0055659B" w:rsidTr="000B1415">
        <w:tc>
          <w:tcPr>
            <w:tcW w:w="2269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修課人數</w:t>
            </w:r>
          </w:p>
        </w:tc>
        <w:tc>
          <w:tcPr>
            <w:tcW w:w="7796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(1)______人；(2) ______人；(3) ______人</w:t>
            </w:r>
          </w:p>
        </w:tc>
      </w:tr>
      <w:tr w:rsidR="00E502F8" w:rsidRPr="0055659B" w:rsidTr="000B1415">
        <w:tc>
          <w:tcPr>
            <w:tcW w:w="2269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學生平均分數</w:t>
            </w:r>
          </w:p>
        </w:tc>
        <w:tc>
          <w:tcPr>
            <w:tcW w:w="7796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(1)________；(2) ________；(3) ________</w:t>
            </w:r>
          </w:p>
        </w:tc>
      </w:tr>
    </w:tbl>
    <w:p w:rsidR="00362E06" w:rsidRPr="0055659B" w:rsidRDefault="00362E06" w:rsidP="00F042EF">
      <w:pPr>
        <w:widowControl/>
      </w:pPr>
    </w:p>
    <w:p w:rsidR="00EC0394" w:rsidRPr="00EC0394" w:rsidRDefault="00EC0394" w:rsidP="00C7167E">
      <w:pPr>
        <w:widowControl/>
      </w:pPr>
    </w:p>
    <w:sectPr w:rsidR="00EC0394" w:rsidRPr="00EC0394" w:rsidSect="00362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11" w:rsidRDefault="00697911" w:rsidP="007247FB">
      <w:r>
        <w:separator/>
      </w:r>
    </w:p>
  </w:endnote>
  <w:endnote w:type="continuationSeparator" w:id="0">
    <w:p w:rsidR="00697911" w:rsidRDefault="00697911" w:rsidP="007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11" w:rsidRDefault="00697911" w:rsidP="007247FB">
      <w:r>
        <w:separator/>
      </w:r>
    </w:p>
  </w:footnote>
  <w:footnote w:type="continuationSeparator" w:id="0">
    <w:p w:rsidR="00697911" w:rsidRDefault="00697911" w:rsidP="0072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5EC"/>
    <w:multiLevelType w:val="hybridMultilevel"/>
    <w:tmpl w:val="3B069F90"/>
    <w:lvl w:ilvl="0" w:tplc="0864371A">
      <w:start w:val="4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43270"/>
    <w:multiLevelType w:val="hybridMultilevel"/>
    <w:tmpl w:val="67EA035C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D6130"/>
    <w:multiLevelType w:val="hybridMultilevel"/>
    <w:tmpl w:val="898E8CDE"/>
    <w:lvl w:ilvl="0" w:tplc="B21EC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119E4"/>
    <w:multiLevelType w:val="hybridMultilevel"/>
    <w:tmpl w:val="1A5C9EC8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615D61"/>
    <w:multiLevelType w:val="hybridMultilevel"/>
    <w:tmpl w:val="7CD46994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F45472"/>
    <w:multiLevelType w:val="hybridMultilevel"/>
    <w:tmpl w:val="AB26705C"/>
    <w:lvl w:ilvl="0" w:tplc="BEAC54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72FC3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BD51F0"/>
    <w:multiLevelType w:val="hybridMultilevel"/>
    <w:tmpl w:val="77E28F7A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45C2B1C6">
      <w:start w:val="1"/>
      <w:numFmt w:val="taiwaneseCountingThousand"/>
      <w:lvlText w:val="（%2）、"/>
      <w:lvlJc w:val="left"/>
      <w:pPr>
        <w:tabs>
          <w:tab w:val="num" w:pos="1104"/>
        </w:tabs>
        <w:ind w:left="1104" w:hanging="6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58083E"/>
    <w:multiLevelType w:val="hybridMultilevel"/>
    <w:tmpl w:val="1A64F086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9E50CB"/>
    <w:multiLevelType w:val="hybridMultilevel"/>
    <w:tmpl w:val="E826A498"/>
    <w:lvl w:ilvl="0" w:tplc="1AAA2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096C2E"/>
    <w:multiLevelType w:val="hybridMultilevel"/>
    <w:tmpl w:val="5CD61356"/>
    <w:lvl w:ilvl="0" w:tplc="5930E756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479F7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87256B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A23E7C"/>
    <w:multiLevelType w:val="hybridMultilevel"/>
    <w:tmpl w:val="4272954A"/>
    <w:lvl w:ilvl="0" w:tplc="55726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116C8A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BB701D"/>
    <w:multiLevelType w:val="hybridMultilevel"/>
    <w:tmpl w:val="1DB885FA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033CDF"/>
    <w:multiLevelType w:val="hybridMultilevel"/>
    <w:tmpl w:val="B7CA56F6"/>
    <w:lvl w:ilvl="0" w:tplc="9D461F00">
      <w:start w:val="1"/>
      <w:numFmt w:val="taiwaneseCountingThousand"/>
      <w:lvlText w:val="第%1條"/>
      <w:lvlJc w:val="left"/>
      <w:pPr>
        <w:ind w:left="121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EF"/>
    <w:rsid w:val="00023FB2"/>
    <w:rsid w:val="00037E38"/>
    <w:rsid w:val="000A7510"/>
    <w:rsid w:val="000B1415"/>
    <w:rsid w:val="000C4E69"/>
    <w:rsid w:val="000E627F"/>
    <w:rsid w:val="0011247E"/>
    <w:rsid w:val="00134787"/>
    <w:rsid w:val="001367B8"/>
    <w:rsid w:val="001475A5"/>
    <w:rsid w:val="0016173F"/>
    <w:rsid w:val="00187CF8"/>
    <w:rsid w:val="00192EAE"/>
    <w:rsid w:val="001A025B"/>
    <w:rsid w:val="001C548C"/>
    <w:rsid w:val="001D5167"/>
    <w:rsid w:val="001F2C03"/>
    <w:rsid w:val="00222A5B"/>
    <w:rsid w:val="002308C0"/>
    <w:rsid w:val="00242BA5"/>
    <w:rsid w:val="00255701"/>
    <w:rsid w:val="00256E0C"/>
    <w:rsid w:val="002813D0"/>
    <w:rsid w:val="002D1470"/>
    <w:rsid w:val="002D60B0"/>
    <w:rsid w:val="002E3963"/>
    <w:rsid w:val="00302079"/>
    <w:rsid w:val="0030216C"/>
    <w:rsid w:val="003131F3"/>
    <w:rsid w:val="00362E06"/>
    <w:rsid w:val="003A1881"/>
    <w:rsid w:val="003A3E69"/>
    <w:rsid w:val="00414E9D"/>
    <w:rsid w:val="00443C6E"/>
    <w:rsid w:val="00445887"/>
    <w:rsid w:val="004507A1"/>
    <w:rsid w:val="00475CA1"/>
    <w:rsid w:val="00486C2D"/>
    <w:rsid w:val="00490696"/>
    <w:rsid w:val="004E4559"/>
    <w:rsid w:val="004F6FDC"/>
    <w:rsid w:val="00504ED1"/>
    <w:rsid w:val="005114F8"/>
    <w:rsid w:val="0055659B"/>
    <w:rsid w:val="00557A14"/>
    <w:rsid w:val="00592613"/>
    <w:rsid w:val="005C09B8"/>
    <w:rsid w:val="006449A6"/>
    <w:rsid w:val="006827C2"/>
    <w:rsid w:val="00697911"/>
    <w:rsid w:val="007247FB"/>
    <w:rsid w:val="0076026D"/>
    <w:rsid w:val="00762895"/>
    <w:rsid w:val="00795021"/>
    <w:rsid w:val="007A6F62"/>
    <w:rsid w:val="007C4104"/>
    <w:rsid w:val="007E5971"/>
    <w:rsid w:val="00830D99"/>
    <w:rsid w:val="00831953"/>
    <w:rsid w:val="00850A37"/>
    <w:rsid w:val="008762B1"/>
    <w:rsid w:val="00890430"/>
    <w:rsid w:val="00890F51"/>
    <w:rsid w:val="008A6553"/>
    <w:rsid w:val="008C1426"/>
    <w:rsid w:val="00900926"/>
    <w:rsid w:val="00943338"/>
    <w:rsid w:val="00977EFA"/>
    <w:rsid w:val="00995A43"/>
    <w:rsid w:val="009C156A"/>
    <w:rsid w:val="009D1268"/>
    <w:rsid w:val="00A55B85"/>
    <w:rsid w:val="00A66BE9"/>
    <w:rsid w:val="00A9110B"/>
    <w:rsid w:val="00AB2507"/>
    <w:rsid w:val="00AC3EF5"/>
    <w:rsid w:val="00AC68A4"/>
    <w:rsid w:val="00AC6B85"/>
    <w:rsid w:val="00B0289E"/>
    <w:rsid w:val="00B25F8E"/>
    <w:rsid w:val="00B35413"/>
    <w:rsid w:val="00B47A69"/>
    <w:rsid w:val="00B639E0"/>
    <w:rsid w:val="00BA3947"/>
    <w:rsid w:val="00BD66BB"/>
    <w:rsid w:val="00BF06BC"/>
    <w:rsid w:val="00BF348D"/>
    <w:rsid w:val="00C7167E"/>
    <w:rsid w:val="00C82838"/>
    <w:rsid w:val="00C95712"/>
    <w:rsid w:val="00CD4DB7"/>
    <w:rsid w:val="00CE2DFC"/>
    <w:rsid w:val="00CF1FCB"/>
    <w:rsid w:val="00CF7F83"/>
    <w:rsid w:val="00D57FD9"/>
    <w:rsid w:val="00D64A2F"/>
    <w:rsid w:val="00DB3758"/>
    <w:rsid w:val="00DB6CA4"/>
    <w:rsid w:val="00DD0DA1"/>
    <w:rsid w:val="00DE57E3"/>
    <w:rsid w:val="00E056F2"/>
    <w:rsid w:val="00E377CD"/>
    <w:rsid w:val="00E42F2E"/>
    <w:rsid w:val="00E502F8"/>
    <w:rsid w:val="00EC0394"/>
    <w:rsid w:val="00EC2567"/>
    <w:rsid w:val="00EC51CA"/>
    <w:rsid w:val="00ED417C"/>
    <w:rsid w:val="00ED5C4B"/>
    <w:rsid w:val="00EE3786"/>
    <w:rsid w:val="00EE7DE9"/>
    <w:rsid w:val="00F042EF"/>
    <w:rsid w:val="00F17172"/>
    <w:rsid w:val="00F35FE2"/>
    <w:rsid w:val="00F55054"/>
    <w:rsid w:val="00F57210"/>
    <w:rsid w:val="00F654AD"/>
    <w:rsid w:val="00FA2B4C"/>
    <w:rsid w:val="00FB1ECC"/>
    <w:rsid w:val="00FB520F"/>
    <w:rsid w:val="00FC5D09"/>
    <w:rsid w:val="00FD41EB"/>
    <w:rsid w:val="00FD7217"/>
    <w:rsid w:val="00FD790B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5D640"/>
  <w15:chartTrackingRefBased/>
  <w15:docId w15:val="{45E080C0-387F-467B-94A3-CD40F7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EF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2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47F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2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47FB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E5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C0394"/>
    <w:pPr>
      <w:ind w:left="480"/>
    </w:pPr>
    <w:rPr>
      <w:szCs w:val="20"/>
    </w:rPr>
  </w:style>
  <w:style w:type="character" w:customStyle="1" w:styleId="aa">
    <w:name w:val="本文縮排 字元"/>
    <w:link w:val="a9"/>
    <w:rsid w:val="00EC0394"/>
    <w:rPr>
      <w:rFonts w:ascii="Times New Roman" w:hAnsi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60B0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D60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國立中山大學海洋科學學院教學績優教師遴選辦法</dc:title>
  <dc:subject/>
  <dc:creator>user</dc:creator>
  <cp:keywords/>
  <dc:description/>
  <cp:lastModifiedBy>Peter Yuan</cp:lastModifiedBy>
  <cp:revision>2</cp:revision>
  <cp:lastPrinted>2021-01-21T00:59:00Z</cp:lastPrinted>
  <dcterms:created xsi:type="dcterms:W3CDTF">2022-03-24T01:46:00Z</dcterms:created>
  <dcterms:modified xsi:type="dcterms:W3CDTF">2022-03-24T01:46:00Z</dcterms:modified>
</cp:coreProperties>
</file>