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D4957" w14:textId="77777777" w:rsidR="000234BA" w:rsidRPr="002E0C65" w:rsidRDefault="000234BA" w:rsidP="000234B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0C65">
        <w:rPr>
          <w:rFonts w:ascii="Times New Roman" w:hAnsi="Times New Roman" w:cs="Times New Roman"/>
          <w:b/>
          <w:sz w:val="28"/>
          <w:szCs w:val="28"/>
          <w:lang w:val="en-US"/>
        </w:rPr>
        <w:t>NATIONAL SUN YAT-SEN UNIVERSITY</w:t>
      </w:r>
    </w:p>
    <w:p w14:paraId="046363F4" w14:textId="77777777" w:rsidR="000234BA" w:rsidRPr="002E0C65" w:rsidRDefault="000234BA" w:rsidP="000234BA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</w:pPr>
      <w:r w:rsidRPr="002E0C65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>College of Marine Sciences</w:t>
      </w:r>
    </w:p>
    <w:p w14:paraId="55B7F50E" w14:textId="77777777" w:rsidR="002C753B" w:rsidRDefault="002C753B" w:rsidP="002C753B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</w:pPr>
    </w:p>
    <w:p w14:paraId="45F95313" w14:textId="51C20148" w:rsidR="007F4BE6" w:rsidRPr="00D66D97" w:rsidRDefault="00E710B3" w:rsidP="000234BA">
      <w:pPr>
        <w:jc w:val="center"/>
        <w:rPr>
          <w:rFonts w:ascii="Times New Roman" w:eastAsia="新細明體" w:hAnsi="Times New Roman" w:cs="Times New Roman"/>
          <w:b/>
          <w:sz w:val="28"/>
          <w:szCs w:val="26"/>
          <w:lang w:val="en-US" w:eastAsia="zh-TW"/>
        </w:rPr>
      </w:pPr>
      <w:r w:rsidRPr="00D66D97">
        <w:rPr>
          <w:rFonts w:ascii="Times New Roman" w:eastAsia="新細明體" w:hAnsi="Times New Roman" w:cs="Times New Roman"/>
          <w:b/>
          <w:sz w:val="28"/>
          <w:szCs w:val="26"/>
          <w:lang w:val="en-US" w:eastAsia="zh-TW"/>
        </w:rPr>
        <w:t xml:space="preserve">Guidelines </w:t>
      </w:r>
      <w:r w:rsidR="002247B2">
        <w:rPr>
          <w:rFonts w:ascii="Times New Roman" w:eastAsia="新細明體" w:hAnsi="Times New Roman" w:cs="Times New Roman"/>
          <w:b/>
          <w:sz w:val="28"/>
          <w:szCs w:val="26"/>
          <w:lang w:val="en-US" w:eastAsia="zh-TW"/>
        </w:rPr>
        <w:t>on</w:t>
      </w:r>
      <w:r w:rsidRPr="00D66D97">
        <w:rPr>
          <w:rFonts w:ascii="Times New Roman" w:eastAsia="新細明體" w:hAnsi="Times New Roman" w:cs="Times New Roman"/>
          <w:b/>
          <w:sz w:val="28"/>
          <w:szCs w:val="26"/>
          <w:lang w:val="en-US" w:eastAsia="zh-TW"/>
        </w:rPr>
        <w:t xml:space="preserve"> </w:t>
      </w:r>
      <w:r w:rsidR="00174BF0" w:rsidRPr="00D66D97">
        <w:rPr>
          <w:rFonts w:ascii="Times New Roman" w:eastAsia="新細明體" w:hAnsi="Times New Roman" w:cs="Times New Roman"/>
          <w:b/>
          <w:sz w:val="28"/>
          <w:szCs w:val="26"/>
          <w:lang w:val="en-US" w:eastAsia="zh-TW"/>
        </w:rPr>
        <w:t>Selecting</w:t>
      </w:r>
      <w:r w:rsidRPr="00D66D97">
        <w:rPr>
          <w:rFonts w:ascii="Times New Roman" w:eastAsia="新細明體" w:hAnsi="Times New Roman" w:cs="Times New Roman"/>
          <w:b/>
          <w:sz w:val="28"/>
          <w:szCs w:val="26"/>
          <w:lang w:val="en-US" w:eastAsia="zh-TW"/>
        </w:rPr>
        <w:t xml:space="preserve"> of</w:t>
      </w:r>
      <w:r w:rsidR="00283D88" w:rsidRPr="00D66D97">
        <w:rPr>
          <w:rFonts w:ascii="Times New Roman" w:eastAsia="新細明體" w:hAnsi="Times New Roman" w:cs="Times New Roman"/>
          <w:b/>
          <w:sz w:val="28"/>
          <w:szCs w:val="26"/>
          <w:lang w:val="en-US" w:eastAsia="zh-TW"/>
        </w:rPr>
        <w:t xml:space="preserve"> Teaching Excellence</w:t>
      </w:r>
      <w:r w:rsidR="00A53384">
        <w:rPr>
          <w:rFonts w:ascii="Times New Roman" w:eastAsia="新細明體" w:hAnsi="Times New Roman" w:cs="Times New Roman"/>
          <w:b/>
          <w:sz w:val="28"/>
          <w:szCs w:val="26"/>
          <w:lang w:val="en-US" w:eastAsia="zh-TW"/>
        </w:rPr>
        <w:t xml:space="preserve"> </w:t>
      </w:r>
      <w:r w:rsidR="009E0BD3" w:rsidRPr="00D66D97">
        <w:rPr>
          <w:rFonts w:ascii="Times New Roman" w:eastAsia="新細明體" w:hAnsi="Times New Roman" w:cs="Times New Roman" w:hint="eastAsia"/>
          <w:b/>
          <w:sz w:val="28"/>
          <w:szCs w:val="26"/>
          <w:lang w:val="en-US" w:eastAsia="zh-TW"/>
        </w:rPr>
        <w:t>Teacher</w:t>
      </w:r>
    </w:p>
    <w:p w14:paraId="3B0BFB64" w14:textId="77777777" w:rsidR="002C753B" w:rsidRDefault="002C753B" w:rsidP="002C753B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</w:pPr>
    </w:p>
    <w:p w14:paraId="4C03FB32" w14:textId="5F5A5292" w:rsidR="00E710B3" w:rsidRPr="00FB5DD8" w:rsidRDefault="00E710B3" w:rsidP="000234BA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Approved by the 2</w:t>
      </w:r>
      <w:r w:rsidRPr="00FB5DD8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nd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College Faculty Evaluation Meeting on</w:t>
      </w:r>
      <w:r w:rsidR="00174BF0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 xml:space="preserve"> A</w:t>
      </w:r>
      <w:r w:rsidR="00174BF0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pril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</w:t>
      </w:r>
      <w:r w:rsidR="00174BF0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18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, 201</w:t>
      </w:r>
      <w:r w:rsidR="00174BF0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>1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, 2</w:t>
      </w:r>
      <w:r w:rsidRPr="00FB5DD8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nd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Semester of School Year </w:t>
      </w:r>
      <w:r w:rsidR="00174BF0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99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.</w:t>
      </w:r>
    </w:p>
    <w:p w14:paraId="3FF3E283" w14:textId="2ECC97AB" w:rsidR="00E710B3" w:rsidRPr="00FB5DD8" w:rsidRDefault="00E710B3" w:rsidP="00553510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Approved by the </w:t>
      </w:r>
      <w:r w:rsidR="00174BF0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1</w:t>
      </w:r>
      <w:r w:rsidR="00174BF0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st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</w:t>
      </w:r>
      <w:r w:rsidR="00174BF0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E</w:t>
      </w:r>
      <w:r w:rsidR="00174BF0" w:rsidRPr="00174BF0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xtraordinary</w:t>
      </w:r>
      <w:r w:rsidR="00174BF0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Meeting of Academic Affairs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on April </w:t>
      </w:r>
      <w:r w:rsidR="00174BF0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21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, 201</w:t>
      </w:r>
      <w:r w:rsidR="00174BF0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1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. </w:t>
      </w:r>
    </w:p>
    <w:p w14:paraId="4BB5019F" w14:textId="7B71027F" w:rsidR="00E710B3" w:rsidRPr="00FB5DD8" w:rsidRDefault="00F15578" w:rsidP="00553510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Amended and </w:t>
      </w:r>
      <w:r w:rsidR="00E710B3"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Approved by the </w:t>
      </w:r>
      <w:r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131</w:t>
      </w:r>
      <w:r w:rsidR="00E710B3" w:rsidRPr="00FB5DD8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th</w:t>
      </w:r>
      <w:r w:rsidR="00E710B3"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</w:t>
      </w:r>
      <w:r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Meeting of Academic Affairs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</w:t>
      </w:r>
      <w:r w:rsidR="00E710B3"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on </w:t>
      </w:r>
      <w:r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March</w:t>
      </w:r>
      <w:r w:rsidR="00E710B3"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</w:t>
      </w:r>
      <w:r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19</w:t>
      </w:r>
      <w:r w:rsidR="00E710B3"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, 201</w:t>
      </w:r>
      <w:r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2</w:t>
      </w:r>
      <w:r w:rsidR="00E710B3"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.</w:t>
      </w:r>
    </w:p>
    <w:p w14:paraId="43B868C3" w14:textId="160DFFFA" w:rsidR="00E710B3" w:rsidRPr="00FB5DD8" w:rsidRDefault="00E710B3" w:rsidP="00553510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Approved by the </w:t>
      </w:r>
      <w:r w:rsidR="00F1557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2</w:t>
      </w:r>
      <w:r w:rsidR="00F15578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n</w:t>
      </w:r>
      <w:r w:rsidRPr="00FB5DD8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d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College General Meeting on </w:t>
      </w:r>
      <w:r w:rsidR="00F1557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April 6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, 201</w:t>
      </w:r>
      <w:r w:rsidR="00F1557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2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, School Year 10</w:t>
      </w:r>
      <w:r w:rsidR="00F1557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0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. </w:t>
      </w:r>
    </w:p>
    <w:p w14:paraId="5DBBDCF3" w14:textId="1EE83449" w:rsidR="00F15578" w:rsidRPr="00FB5DD8" w:rsidRDefault="00F15578" w:rsidP="00F15578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Approved by the </w:t>
      </w:r>
      <w:r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2</w:t>
      </w:r>
      <w:r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n</w:t>
      </w:r>
      <w:r w:rsidRPr="00FB5DD8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d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College General Meeting on </w:t>
      </w:r>
      <w:r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March 13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, 201</w:t>
      </w:r>
      <w:r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3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, School Year 10</w:t>
      </w:r>
      <w:r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1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. </w:t>
      </w:r>
    </w:p>
    <w:p w14:paraId="7503440C" w14:textId="40BE784D" w:rsidR="00F15578" w:rsidRPr="00FB5DD8" w:rsidRDefault="00F15578" w:rsidP="00F15578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Approved by the </w:t>
      </w:r>
      <w:r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135</w:t>
      </w:r>
      <w:r w:rsidRPr="00FB5DD8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th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</w:t>
      </w:r>
      <w:r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Meeting of Academic Affairs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on </w:t>
      </w:r>
      <w:r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March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</w:t>
      </w:r>
      <w:r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19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, 201</w:t>
      </w:r>
      <w:r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3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.</w:t>
      </w:r>
    </w:p>
    <w:p w14:paraId="2A72E438" w14:textId="14E38E59" w:rsidR="00971911" w:rsidRDefault="00971911" w:rsidP="00553510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Approved by the </w:t>
      </w:r>
      <w:r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3</w:t>
      </w:r>
      <w:r w:rsidRPr="00FB5DD8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t</w:t>
      </w:r>
      <w:r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h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College General Meeting on </w:t>
      </w:r>
      <w:r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January 28, 20</w:t>
      </w:r>
      <w:r w:rsidR="00553510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21</w:t>
      </w:r>
      <w:r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, School Year 10</w:t>
      </w:r>
      <w:r w:rsidR="00553510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9</w:t>
      </w:r>
      <w:r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. </w:t>
      </w:r>
    </w:p>
    <w:p w14:paraId="0BC1C48D" w14:textId="16A81E51" w:rsidR="00F15578" w:rsidRPr="00FB5DD8" w:rsidRDefault="00F15578" w:rsidP="00F15578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Approved by the </w:t>
      </w:r>
      <w:r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167</w:t>
      </w:r>
      <w:r w:rsidRPr="00FB5DD8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th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</w:t>
      </w:r>
      <w:r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Meeting of Academic Affairs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on </w:t>
      </w:r>
      <w:r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March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</w:t>
      </w:r>
      <w:r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19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, 20</w:t>
      </w:r>
      <w:r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21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.</w:t>
      </w:r>
    </w:p>
    <w:p w14:paraId="6A444A1F" w14:textId="450640F4" w:rsidR="00CC1643" w:rsidRDefault="00CC1643" w:rsidP="00CC1643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Approved by the </w:t>
      </w:r>
      <w:r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>4</w:t>
      </w:r>
      <w:r w:rsidRPr="00FB5DD8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t</w:t>
      </w:r>
      <w:r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h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College General Meeting on </w:t>
      </w:r>
      <w:r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>M</w:t>
      </w:r>
      <w:r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arch 9, 2022, School Year 110. </w:t>
      </w:r>
    </w:p>
    <w:p w14:paraId="58DC8451" w14:textId="029E2B5D" w:rsidR="00CC1643" w:rsidRPr="00FB5DD8" w:rsidRDefault="00CC1643" w:rsidP="00CC1643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Approved by the </w:t>
      </w:r>
      <w:r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171</w:t>
      </w:r>
      <w:r w:rsidRPr="00FB5DD8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th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</w:t>
      </w:r>
      <w:r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Meeting of Academic Affairs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on </w:t>
      </w:r>
      <w:r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March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</w:t>
      </w:r>
      <w:r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15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, 20</w:t>
      </w:r>
      <w:r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22</w:t>
      </w:r>
      <w:r w:rsidRPr="00FB5DD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.</w:t>
      </w:r>
    </w:p>
    <w:p w14:paraId="0CE31568" w14:textId="77777777" w:rsidR="00971911" w:rsidRPr="00CC1643" w:rsidRDefault="00971911" w:rsidP="00553510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</w:p>
    <w:p w14:paraId="11E93D72" w14:textId="49E80240" w:rsidR="00553510" w:rsidRPr="002A6882" w:rsidRDefault="00E710B3" w:rsidP="002A6882">
      <w:pPr>
        <w:pStyle w:val="a3"/>
        <w:numPr>
          <w:ilvl w:val="0"/>
          <w:numId w:val="2"/>
        </w:numPr>
        <w:spacing w:beforeLines="50" w:before="120" w:afterLines="50" w:after="120"/>
        <w:ind w:left="567" w:hanging="20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2A6882">
        <w:rPr>
          <w:rFonts w:ascii="Times New Roman" w:eastAsia="新細明體" w:hAnsi="Times New Roman" w:cs="Times New Roman"/>
          <w:lang w:val="en-US" w:eastAsia="zh-TW"/>
        </w:rPr>
        <w:t xml:space="preserve">The </w:t>
      </w:r>
      <w:r w:rsidR="00050ED9" w:rsidRPr="002A6882">
        <w:rPr>
          <w:rFonts w:ascii="Times New Roman" w:eastAsia="新細明體" w:hAnsi="Times New Roman" w:cs="Times New Roman"/>
          <w:lang w:val="en-US" w:eastAsia="zh-TW"/>
        </w:rPr>
        <w:t>Guidelines for Selecting of Distinguished Faculty Members in Teaching (hereafter referred to as “the Guidelines”) are</w:t>
      </w:r>
      <w:r w:rsidRPr="002A6882">
        <w:rPr>
          <w:rFonts w:ascii="Times New Roman" w:eastAsia="新細明體" w:hAnsi="Times New Roman" w:cs="Times New Roman"/>
          <w:lang w:val="en-US" w:eastAsia="zh-TW"/>
        </w:rPr>
        <w:t xml:space="preserve"> issued in accordance </w:t>
      </w:r>
      <w:r w:rsidR="00F70764" w:rsidRPr="002A6882">
        <w:rPr>
          <w:rFonts w:ascii="Times New Roman" w:eastAsia="新細明體" w:hAnsi="Times New Roman" w:cs="Times New Roman" w:hint="eastAsia"/>
          <w:lang w:val="en-US" w:eastAsia="zh-TW"/>
        </w:rPr>
        <w:t>with</w:t>
      </w:r>
      <w:r w:rsidRPr="002A6882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89099B" w:rsidRPr="002A6882">
        <w:rPr>
          <w:rFonts w:ascii="Times New Roman" w:eastAsia="新細明體" w:hAnsi="Times New Roman" w:cs="Times New Roman"/>
          <w:lang w:val="en-US" w:eastAsia="zh-TW"/>
        </w:rPr>
        <w:t>“</w:t>
      </w:r>
      <w:r w:rsidRPr="002A6882">
        <w:rPr>
          <w:rFonts w:ascii="Times New Roman" w:eastAsia="新細明體" w:hAnsi="Times New Roman" w:cs="Times New Roman"/>
          <w:lang w:val="en-US" w:eastAsia="zh-TW"/>
        </w:rPr>
        <w:t xml:space="preserve">National Sun Yat-sen University (NSYSU) </w:t>
      </w:r>
      <w:r w:rsidR="002A6882" w:rsidRPr="002A6882">
        <w:rPr>
          <w:rFonts w:ascii="Times New Roman" w:eastAsia="新細明體" w:hAnsi="Times New Roman" w:cs="Times New Roman"/>
          <w:lang w:val="en-US" w:eastAsia="zh-TW"/>
        </w:rPr>
        <w:t>Implementation Regulations for Recruitment and Retention of Special Outstanding and Talented Faculty</w:t>
      </w:r>
      <w:r w:rsidR="008577CB" w:rsidRPr="002A6882">
        <w:rPr>
          <w:rFonts w:ascii="Times New Roman" w:eastAsia="新細明體" w:hAnsi="Times New Roman" w:cs="Times New Roman"/>
          <w:lang w:val="en-US" w:eastAsia="zh-TW"/>
        </w:rPr>
        <w:t>”</w:t>
      </w:r>
      <w:r w:rsidR="008C5594" w:rsidRPr="002A6882">
        <w:rPr>
          <w:rFonts w:ascii="Times New Roman" w:eastAsia="新細明體" w:hAnsi="Times New Roman" w:cs="Times New Roman"/>
          <w:lang w:val="en-US" w:eastAsia="zh-TW"/>
        </w:rPr>
        <w:t xml:space="preserve"> (hereafter referred to as “the </w:t>
      </w:r>
      <w:r w:rsidR="008C5594">
        <w:rPr>
          <w:rFonts w:ascii="Times New Roman" w:eastAsia="新細明體" w:hAnsi="Times New Roman" w:cs="Times New Roman"/>
          <w:lang w:val="en-US" w:eastAsia="zh-TW"/>
        </w:rPr>
        <w:t>NSYSU Regulation</w:t>
      </w:r>
      <w:r w:rsidR="008C5594" w:rsidRPr="002A6882">
        <w:rPr>
          <w:rFonts w:ascii="Times New Roman" w:eastAsia="新細明體" w:hAnsi="Times New Roman" w:cs="Times New Roman"/>
          <w:lang w:val="en-US" w:eastAsia="zh-TW"/>
        </w:rPr>
        <w:t>s”)</w:t>
      </w:r>
      <w:r w:rsidR="002A6882" w:rsidRPr="002A6882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2A6882" w:rsidRPr="002A6882">
        <w:rPr>
          <w:rFonts w:ascii="Times New Roman" w:eastAsia="新細明體" w:hAnsi="Times New Roman" w:cs="Times New Roman"/>
          <w:lang w:val="en-US" w:eastAsia="zh-TW"/>
        </w:rPr>
        <w:t>in order</w:t>
      </w:r>
      <w:r w:rsidR="002A6882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2A6882">
        <w:rPr>
          <w:rFonts w:ascii="Times New Roman" w:eastAsia="新細明體" w:hAnsi="Times New Roman" w:cs="Times New Roman"/>
          <w:lang w:val="en-US" w:eastAsia="zh-TW"/>
        </w:rPr>
        <w:t>to award facult</w:t>
      </w:r>
      <w:r w:rsidR="00E65342">
        <w:rPr>
          <w:rFonts w:ascii="Times New Roman" w:eastAsia="新細明體" w:hAnsi="Times New Roman" w:cs="Times New Roman"/>
          <w:lang w:val="en-US" w:eastAsia="zh-TW"/>
        </w:rPr>
        <w:t>y</w:t>
      </w:r>
      <w:r w:rsidR="002A6882" w:rsidRPr="002A6882">
        <w:rPr>
          <w:rFonts w:ascii="Times New Roman" w:eastAsia="新細明體" w:hAnsi="Times New Roman" w:cs="Times New Roman"/>
          <w:lang w:val="en-US" w:eastAsia="zh-TW"/>
        </w:rPr>
        <w:t xml:space="preserve"> for their </w:t>
      </w:r>
      <w:r w:rsidR="002A6882">
        <w:rPr>
          <w:rFonts w:ascii="Times New Roman" w:eastAsia="新細明體" w:hAnsi="Times New Roman" w:cs="Times New Roman"/>
          <w:lang w:val="en-US" w:eastAsia="zh-TW"/>
        </w:rPr>
        <w:t>d</w:t>
      </w:r>
      <w:r w:rsidR="002A6882" w:rsidRPr="002A6882">
        <w:rPr>
          <w:rFonts w:ascii="Times New Roman" w:eastAsia="新細明體" w:hAnsi="Times New Roman" w:cs="Times New Roman"/>
          <w:lang w:val="en-US" w:eastAsia="zh-TW"/>
        </w:rPr>
        <w:t>istinguished performance in teaching</w:t>
      </w:r>
      <w:r w:rsidR="005937C3" w:rsidRPr="002A6882">
        <w:rPr>
          <w:rFonts w:ascii="Times New Roman" w:eastAsia="新細明體" w:hAnsi="Times New Roman" w:cs="Times New Roman"/>
          <w:lang w:val="en-US" w:eastAsia="zh-TW"/>
        </w:rPr>
        <w:t>.</w:t>
      </w:r>
    </w:p>
    <w:p w14:paraId="1604BEAE" w14:textId="651800C6" w:rsidR="00A072C5" w:rsidRDefault="002F3ADF" w:rsidP="00A072C5">
      <w:pPr>
        <w:pStyle w:val="a3"/>
        <w:numPr>
          <w:ilvl w:val="0"/>
          <w:numId w:val="2"/>
        </w:numPr>
        <w:spacing w:beforeLines="50" w:before="120" w:afterLines="50" w:after="120"/>
        <w:ind w:left="567" w:hanging="20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283D88">
        <w:rPr>
          <w:rFonts w:ascii="Times New Roman" w:eastAsia="新細明體" w:hAnsi="Times New Roman" w:cs="Times New Roman"/>
          <w:lang w:val="en-US" w:eastAsia="zh-TW"/>
        </w:rPr>
        <w:t xml:space="preserve">The </w:t>
      </w:r>
      <w:r w:rsidR="00D9216F">
        <w:rPr>
          <w:rFonts w:ascii="Times New Roman" w:eastAsia="新細明體" w:hAnsi="Times New Roman" w:cs="Times New Roman"/>
          <w:lang w:val="en-US" w:eastAsia="zh-TW"/>
        </w:rPr>
        <w:t>D</w:t>
      </w:r>
      <w:r w:rsidRPr="00283D88">
        <w:rPr>
          <w:rFonts w:ascii="Times New Roman" w:eastAsia="新細明體" w:hAnsi="Times New Roman" w:cs="Times New Roman"/>
          <w:lang w:val="en-US" w:eastAsia="zh-TW"/>
        </w:rPr>
        <w:t xml:space="preserve">ean shall assume the convener and ex officio member of </w:t>
      </w:r>
      <w:r w:rsidR="009E0BD3">
        <w:rPr>
          <w:rFonts w:ascii="Times New Roman" w:eastAsia="新細明體" w:hAnsi="Times New Roman" w:cs="Times New Roman"/>
          <w:lang w:val="en-US" w:eastAsia="zh-TW"/>
        </w:rPr>
        <w:t xml:space="preserve">Teaching Excellence Teacher </w:t>
      </w:r>
      <w:r w:rsidRPr="00283D88">
        <w:rPr>
          <w:rFonts w:ascii="Times New Roman" w:eastAsia="新細明體" w:hAnsi="Times New Roman" w:cs="Times New Roman"/>
          <w:lang w:val="en-US" w:eastAsia="zh-TW"/>
        </w:rPr>
        <w:t>Selection Committee, which shall consist of one professor elected by each department of the C</w:t>
      </w:r>
      <w:r w:rsidR="00E65342">
        <w:rPr>
          <w:rFonts w:ascii="Times New Roman" w:eastAsia="新細明體" w:hAnsi="Times New Roman" w:cs="Times New Roman"/>
          <w:lang w:val="en-US" w:eastAsia="zh-TW"/>
        </w:rPr>
        <w:t>ollege and at least three members of faculty</w:t>
      </w:r>
      <w:r w:rsidRPr="00283D88">
        <w:rPr>
          <w:rFonts w:ascii="Times New Roman" w:eastAsia="新細明體" w:hAnsi="Times New Roman" w:cs="Times New Roman"/>
          <w:lang w:val="en-US" w:eastAsia="zh-TW"/>
        </w:rPr>
        <w:t xml:space="preserve"> representative from the other colleges</w:t>
      </w:r>
      <w:r w:rsidR="00283D88" w:rsidRPr="00283D88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Pr="00283D88">
        <w:rPr>
          <w:rFonts w:ascii="Times New Roman" w:eastAsia="新細明體" w:hAnsi="Times New Roman" w:cs="Times New Roman"/>
          <w:lang w:val="en-US" w:eastAsia="zh-TW"/>
        </w:rPr>
        <w:t>who have</w:t>
      </w:r>
      <w:r w:rsidR="00283D88">
        <w:rPr>
          <w:rFonts w:ascii="Times New Roman" w:eastAsia="新細明體" w:hAnsi="Times New Roman" w:cs="Times New Roman"/>
          <w:lang w:val="en-US" w:eastAsia="zh-TW"/>
        </w:rPr>
        <w:t xml:space="preserve"> received</w:t>
      </w:r>
      <w:r w:rsidRPr="00283D88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8213AD">
        <w:rPr>
          <w:rFonts w:ascii="Times New Roman" w:eastAsia="新細明體" w:hAnsi="Times New Roman" w:cs="Times New Roman"/>
          <w:lang w:val="en-US" w:eastAsia="zh-TW"/>
        </w:rPr>
        <w:t>NSYSU</w:t>
      </w:r>
      <w:r w:rsidRPr="00283D88">
        <w:rPr>
          <w:rFonts w:ascii="Times New Roman" w:eastAsia="新細明體" w:hAnsi="Times New Roman" w:cs="Times New Roman"/>
          <w:lang w:val="en-US" w:eastAsia="zh-TW"/>
        </w:rPr>
        <w:t xml:space="preserve"> Distinguished Professor</w:t>
      </w:r>
      <w:r w:rsidR="00A53384">
        <w:rPr>
          <w:rFonts w:ascii="Times New Roman" w:eastAsia="新細明體" w:hAnsi="Times New Roman" w:cs="Times New Roman"/>
          <w:lang w:val="en-US" w:eastAsia="zh-TW"/>
        </w:rPr>
        <w:t>s</w:t>
      </w:r>
      <w:r w:rsidRPr="00283D88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8213AD">
        <w:rPr>
          <w:rFonts w:ascii="Times New Roman" w:eastAsia="新細明體" w:hAnsi="Times New Roman" w:cs="Times New Roman"/>
          <w:lang w:val="en-US" w:eastAsia="zh-TW"/>
        </w:rPr>
        <w:t xml:space="preserve">and </w:t>
      </w:r>
      <w:r w:rsidR="00A53384">
        <w:rPr>
          <w:rFonts w:ascii="Times New Roman" w:eastAsia="新細明體" w:hAnsi="Times New Roman" w:cs="Times New Roman"/>
          <w:lang w:val="en-US" w:eastAsia="zh-TW"/>
        </w:rPr>
        <w:t>Faculty Members</w:t>
      </w:r>
      <w:r w:rsidR="008213AD">
        <w:rPr>
          <w:rFonts w:ascii="Times New Roman" w:eastAsia="新細明體" w:hAnsi="Times New Roman" w:cs="Times New Roman"/>
          <w:lang w:val="en-US" w:eastAsia="zh-TW"/>
        </w:rPr>
        <w:t xml:space="preserve"> (</w:t>
      </w:r>
      <w:r w:rsidR="00A53384">
        <w:rPr>
          <w:rFonts w:ascii="Times New Roman" w:eastAsia="新細明體" w:hAnsi="Times New Roman" w:cs="Times New Roman"/>
          <w:lang w:val="en-US" w:eastAsia="zh-TW"/>
        </w:rPr>
        <w:t>i</w:t>
      </w:r>
      <w:r w:rsidR="008213AD">
        <w:rPr>
          <w:rFonts w:ascii="Times New Roman" w:eastAsia="新細明體" w:hAnsi="Times New Roman" w:cs="Times New Roman"/>
          <w:lang w:val="en-US" w:eastAsia="zh-TW"/>
        </w:rPr>
        <w:t>n</w:t>
      </w:r>
      <w:r w:rsidRPr="00283D88">
        <w:rPr>
          <w:rFonts w:ascii="Times New Roman" w:eastAsia="新細明體" w:hAnsi="Times New Roman" w:cs="Times New Roman"/>
          <w:lang w:val="en-US" w:eastAsia="zh-TW"/>
        </w:rPr>
        <w:t xml:space="preserve"> Teaching), Outstanding Teaching Award</w:t>
      </w:r>
      <w:r w:rsidR="008213AD">
        <w:rPr>
          <w:rFonts w:ascii="Times New Roman" w:eastAsia="新細明體" w:hAnsi="Times New Roman" w:cs="Times New Roman"/>
          <w:lang w:val="en-US" w:eastAsia="zh-TW"/>
        </w:rPr>
        <w:t xml:space="preserve"> or Teaching Excellence </w:t>
      </w:r>
      <w:r w:rsidRPr="00283D88">
        <w:rPr>
          <w:rFonts w:ascii="Times New Roman" w:eastAsia="新細明體" w:hAnsi="Times New Roman" w:cs="Times New Roman"/>
          <w:lang w:val="en-US" w:eastAsia="zh-TW"/>
        </w:rPr>
        <w:t>Award.</w:t>
      </w:r>
      <w:r w:rsidR="00A072C5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</w:p>
    <w:p w14:paraId="4EED0C24" w14:textId="79963A28" w:rsidR="002F3ADF" w:rsidRDefault="00A072C5" w:rsidP="00A072C5">
      <w:pPr>
        <w:pStyle w:val="a3"/>
        <w:numPr>
          <w:ilvl w:val="0"/>
          <w:numId w:val="2"/>
        </w:numPr>
        <w:spacing w:beforeLines="50" w:before="120" w:afterLines="50" w:after="120"/>
        <w:ind w:left="567" w:hanging="20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A072C5">
        <w:rPr>
          <w:rFonts w:ascii="Times New Roman" w:eastAsia="新細明體" w:hAnsi="Times New Roman" w:cs="Times New Roman"/>
          <w:lang w:val="en-US" w:eastAsia="zh-TW"/>
        </w:rPr>
        <w:t xml:space="preserve">Two-thirds or more of the committee members must attend the meeting of the </w:t>
      </w:r>
      <w:r>
        <w:rPr>
          <w:rFonts w:ascii="Times New Roman" w:eastAsia="新細明體" w:hAnsi="Times New Roman" w:cs="Times New Roman"/>
          <w:lang w:val="en-US" w:eastAsia="zh-TW"/>
        </w:rPr>
        <w:t xml:space="preserve">Teaching Excellence Teacher </w:t>
      </w:r>
      <w:r w:rsidRPr="00283D88">
        <w:rPr>
          <w:rFonts w:ascii="Times New Roman" w:eastAsia="新細明體" w:hAnsi="Times New Roman" w:cs="Times New Roman"/>
          <w:lang w:val="en-US" w:eastAsia="zh-TW"/>
        </w:rPr>
        <w:t>Selection Committee</w:t>
      </w:r>
      <w:r w:rsidRPr="00A072C5">
        <w:rPr>
          <w:rFonts w:ascii="Times New Roman" w:eastAsia="新細明體" w:hAnsi="Times New Roman" w:cs="Times New Roman"/>
          <w:lang w:val="en-US" w:eastAsia="zh-TW"/>
        </w:rPr>
        <w:t>. The members shall not appoint others to act as their proxies. The award selection shall be subject to the approval of at least second-thirds or more of the attended members.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</w:p>
    <w:p w14:paraId="5B99385D" w14:textId="74C4E76C" w:rsidR="009E0BD3" w:rsidRDefault="00A072C5" w:rsidP="00283D88">
      <w:pPr>
        <w:pStyle w:val="a3"/>
        <w:numPr>
          <w:ilvl w:val="0"/>
          <w:numId w:val="2"/>
        </w:numPr>
        <w:spacing w:beforeLines="50" w:before="120" w:afterLines="50" w:after="120"/>
        <w:ind w:left="567" w:hanging="20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 w:hint="eastAsia"/>
          <w:lang w:val="en-US" w:eastAsia="zh-TW"/>
        </w:rPr>
        <w:t>Th</w:t>
      </w:r>
      <w:r>
        <w:rPr>
          <w:rFonts w:ascii="Times New Roman" w:eastAsia="新細明體" w:hAnsi="Times New Roman" w:cs="Times New Roman"/>
          <w:lang w:val="en-US" w:eastAsia="zh-TW"/>
        </w:rPr>
        <w:t xml:space="preserve">e applicant </w:t>
      </w:r>
      <w:r w:rsidR="00A65853">
        <w:rPr>
          <w:rFonts w:ascii="Times New Roman" w:eastAsia="新細明體" w:hAnsi="Times New Roman" w:cs="Times New Roman" w:hint="eastAsia"/>
          <w:lang w:val="en-US" w:eastAsia="zh-TW"/>
        </w:rPr>
        <w:t>must</w:t>
      </w:r>
      <w:r w:rsidR="00A65853">
        <w:rPr>
          <w:rFonts w:ascii="Times New Roman" w:eastAsia="新細明體" w:hAnsi="Times New Roman" w:cs="Times New Roman"/>
          <w:lang w:val="en-US" w:eastAsia="zh-TW"/>
        </w:rPr>
        <w:t xml:space="preserve"> meet the basic qualifications for teaching effectiveness </w:t>
      </w:r>
      <w:r w:rsidR="00433730">
        <w:rPr>
          <w:rFonts w:ascii="Times New Roman" w:eastAsia="新細明體" w:hAnsi="Times New Roman" w:cs="Times New Roman"/>
          <w:lang w:val="en-US" w:eastAsia="zh-TW"/>
        </w:rPr>
        <w:t>and the basic qualifications for teaching and service (</w:t>
      </w:r>
      <w:r w:rsidR="008908EF">
        <w:rPr>
          <w:rFonts w:ascii="Times New Roman" w:eastAsia="新細明體" w:hAnsi="Times New Roman" w:cs="Times New Roman"/>
          <w:lang w:val="en-US" w:eastAsia="zh-TW"/>
        </w:rPr>
        <w:t>according to the regulations that related to Teaching Excellence Teacher of NSYSU</w:t>
      </w:r>
      <w:r w:rsidR="00433730">
        <w:rPr>
          <w:rFonts w:ascii="Times New Roman" w:eastAsia="新細明體" w:hAnsi="Times New Roman" w:cs="Times New Roman"/>
          <w:lang w:val="en-US" w:eastAsia="zh-TW"/>
        </w:rPr>
        <w:t>), and meet the</w:t>
      </w:r>
      <w:r w:rsidR="00AC541D">
        <w:rPr>
          <w:rFonts w:ascii="Times New Roman" w:eastAsia="新細明體" w:hAnsi="Times New Roman" w:cs="Times New Roman"/>
          <w:lang w:val="en-US" w:eastAsia="zh-TW"/>
        </w:rPr>
        <w:t xml:space="preserve"> following various conditions.</w:t>
      </w:r>
    </w:p>
    <w:p w14:paraId="77B1257C" w14:textId="1F59133C" w:rsidR="00AC541D" w:rsidRPr="00AC541D" w:rsidRDefault="00AC541D" w:rsidP="002C753B">
      <w:pPr>
        <w:pStyle w:val="a3"/>
        <w:numPr>
          <w:ilvl w:val="0"/>
          <w:numId w:val="9"/>
        </w:numPr>
        <w:spacing w:beforeLines="50" w:before="120" w:afterLines="50" w:after="120"/>
        <w:ind w:left="987" w:hanging="136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AC541D">
        <w:rPr>
          <w:rFonts w:ascii="Times New Roman" w:eastAsia="新細明體" w:hAnsi="Times New Roman" w:cs="Times New Roman"/>
          <w:lang w:val="en-US" w:eastAsia="zh-TW"/>
        </w:rPr>
        <w:t>Serve as the University’s full-time professor, associate professor, assistant professor or contracted faculty member for three years or more.</w:t>
      </w:r>
    </w:p>
    <w:p w14:paraId="3743B160" w14:textId="61D899DE" w:rsidR="00AC541D" w:rsidRPr="00AC541D" w:rsidRDefault="00AC541D" w:rsidP="002C753B">
      <w:pPr>
        <w:pStyle w:val="a3"/>
        <w:numPr>
          <w:ilvl w:val="0"/>
          <w:numId w:val="9"/>
        </w:numPr>
        <w:spacing w:beforeLines="50" w:before="120" w:afterLines="50" w:after="120"/>
        <w:ind w:left="987" w:hanging="136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2C753B">
        <w:rPr>
          <w:rFonts w:ascii="Times New Roman" w:eastAsia="新細明體" w:hAnsi="Times New Roman" w:cs="Times New Roman"/>
          <w:lang w:val="en-US" w:eastAsia="zh-TW"/>
        </w:rPr>
        <w:t>Full-time faculty member shall meet the teaching-hour requirement as stated in the University’s “Calculation Guidelines of Hourly Pay for Teachers” during the academic year prior to the application. Contracted faulty members shall meet the related teaching-hour requirement for the Full-time faculty member.</w:t>
      </w:r>
    </w:p>
    <w:p w14:paraId="0767932F" w14:textId="2203DD86" w:rsidR="00AC541D" w:rsidRPr="002C753B" w:rsidRDefault="00AC541D" w:rsidP="002C753B">
      <w:pPr>
        <w:pStyle w:val="a3"/>
        <w:numPr>
          <w:ilvl w:val="0"/>
          <w:numId w:val="9"/>
        </w:numPr>
        <w:spacing w:beforeLines="50" w:before="120" w:afterLines="50" w:after="120"/>
        <w:ind w:left="987" w:hanging="136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2C753B">
        <w:rPr>
          <w:rFonts w:ascii="Times New Roman" w:eastAsia="新細明體" w:hAnsi="Times New Roman" w:cs="Times New Roman"/>
          <w:lang w:val="en-US" w:eastAsia="zh-TW"/>
        </w:rPr>
        <w:t xml:space="preserve">The three-year average teaching workload for lecture courses and compulsory laboratory courses shall be higher than 40% of the average teaching workload of the </w:t>
      </w:r>
      <w:r w:rsidR="00D9216F">
        <w:rPr>
          <w:rFonts w:ascii="Times New Roman" w:eastAsia="新細明體" w:hAnsi="Times New Roman" w:cs="Times New Roman"/>
          <w:lang w:val="en-US" w:eastAsia="zh-TW"/>
        </w:rPr>
        <w:t>C</w:t>
      </w:r>
      <w:r w:rsidRPr="002C753B">
        <w:rPr>
          <w:rFonts w:ascii="Times New Roman" w:eastAsia="新細明體" w:hAnsi="Times New Roman" w:cs="Times New Roman"/>
          <w:lang w:val="en-US" w:eastAsia="zh-TW"/>
        </w:rPr>
        <w:t xml:space="preserve">ollege. </w:t>
      </w:r>
      <w:r w:rsidR="00F22E47" w:rsidRPr="002C753B">
        <w:rPr>
          <w:rFonts w:ascii="Times New Roman" w:eastAsia="新細明體" w:hAnsi="Times New Roman" w:cs="Times New Roman"/>
          <w:lang w:val="en-US" w:eastAsia="zh-TW"/>
        </w:rPr>
        <w:t>(</w:t>
      </w:r>
      <w:r w:rsidRPr="002C753B">
        <w:rPr>
          <w:rFonts w:ascii="Times New Roman" w:eastAsia="新細明體" w:hAnsi="Times New Roman" w:cs="Times New Roman"/>
          <w:lang w:val="en-US" w:eastAsia="zh-TW"/>
        </w:rPr>
        <w:t>Sabbatical leave semesters are not required to be included in the calculation. Reduced teaching hours may be applied to semesters with joint administrative responsibilities.</w:t>
      </w:r>
      <w:r w:rsidR="00F22E47" w:rsidRPr="002C753B">
        <w:rPr>
          <w:rFonts w:ascii="Times New Roman" w:eastAsia="新細明體" w:hAnsi="Times New Roman" w:cs="Times New Roman"/>
          <w:lang w:val="en-US" w:eastAsia="zh-TW"/>
        </w:rPr>
        <w:t>)</w:t>
      </w:r>
    </w:p>
    <w:p w14:paraId="02F683FF" w14:textId="5378CC40" w:rsidR="00F22E47" w:rsidRDefault="00F22E47" w:rsidP="00A65853">
      <w:pPr>
        <w:pStyle w:val="a3"/>
        <w:numPr>
          <w:ilvl w:val="0"/>
          <w:numId w:val="2"/>
        </w:numPr>
        <w:spacing w:beforeLines="50" w:before="120" w:afterLines="50" w:after="120"/>
        <w:ind w:left="567" w:hanging="20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 w:hint="eastAsia"/>
          <w:lang w:val="en-US" w:eastAsia="zh-TW"/>
        </w:rPr>
        <w:t>T</w:t>
      </w:r>
      <w:r>
        <w:rPr>
          <w:rFonts w:ascii="Times New Roman" w:eastAsia="新細明體" w:hAnsi="Times New Roman" w:cs="Times New Roman"/>
          <w:lang w:val="en-US" w:eastAsia="zh-TW"/>
        </w:rPr>
        <w:t>h</w:t>
      </w:r>
      <w:r>
        <w:rPr>
          <w:rFonts w:ascii="Times New Roman" w:eastAsia="新細明體" w:hAnsi="Times New Roman" w:cs="Times New Roman" w:hint="eastAsia"/>
          <w:lang w:val="en-US" w:eastAsia="zh-TW"/>
        </w:rPr>
        <w:t>e applicant shall comp</w:t>
      </w:r>
      <w:r>
        <w:rPr>
          <w:rFonts w:ascii="Times New Roman" w:eastAsia="新細明體" w:hAnsi="Times New Roman" w:cs="Times New Roman"/>
          <w:lang w:val="en-US" w:eastAsia="zh-TW"/>
        </w:rPr>
        <w:t>l</w:t>
      </w:r>
      <w:r>
        <w:rPr>
          <w:rFonts w:ascii="Times New Roman" w:eastAsia="新細明體" w:hAnsi="Times New Roman" w:cs="Times New Roman" w:hint="eastAsia"/>
          <w:lang w:val="en-US" w:eastAsia="zh-TW"/>
        </w:rPr>
        <w:t>ete</w:t>
      </w:r>
      <w:r>
        <w:rPr>
          <w:rFonts w:ascii="Times New Roman" w:eastAsia="新細明體" w:hAnsi="Times New Roman" w:cs="Times New Roman"/>
          <w:lang w:val="en-US" w:eastAsia="zh-TW"/>
        </w:rPr>
        <w:t xml:space="preserve"> the</w:t>
      </w:r>
      <w:r w:rsidR="00297E8A">
        <w:rPr>
          <w:rFonts w:ascii="Times New Roman" w:eastAsia="新細明體" w:hAnsi="Times New Roman" w:cs="Times New Roman"/>
          <w:lang w:val="en-US" w:eastAsia="zh-TW"/>
        </w:rPr>
        <w:t xml:space="preserve"> College’s “Selecting of </w:t>
      </w:r>
      <w:r>
        <w:rPr>
          <w:rFonts w:ascii="Times New Roman" w:eastAsia="新細明體" w:hAnsi="Times New Roman" w:cs="Times New Roman"/>
          <w:lang w:val="en-US" w:eastAsia="zh-TW"/>
        </w:rPr>
        <w:t>Teaching Excellence Teacher</w:t>
      </w:r>
      <w:r w:rsidR="00297E8A">
        <w:rPr>
          <w:rFonts w:ascii="Times New Roman" w:eastAsia="新細明體" w:hAnsi="Times New Roman" w:cs="Times New Roman"/>
          <w:lang w:val="en-US" w:eastAsia="zh-TW"/>
        </w:rPr>
        <w:t xml:space="preserve"> Evaluation Form” and submit to the College.</w:t>
      </w:r>
    </w:p>
    <w:p w14:paraId="5C409F5F" w14:textId="59CC403E" w:rsidR="00145FF7" w:rsidRPr="004607CF" w:rsidRDefault="00145FF7" w:rsidP="004607CF">
      <w:pPr>
        <w:pStyle w:val="a3"/>
        <w:numPr>
          <w:ilvl w:val="0"/>
          <w:numId w:val="2"/>
        </w:numPr>
        <w:spacing w:beforeLines="50" w:before="120" w:afterLines="50" w:after="120"/>
        <w:ind w:left="567" w:hanging="20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4607CF">
        <w:rPr>
          <w:rFonts w:ascii="Times New Roman" w:eastAsia="新細明體" w:hAnsi="Times New Roman" w:cs="Times New Roman"/>
          <w:lang w:val="en-US" w:eastAsia="zh-TW"/>
        </w:rPr>
        <w:t xml:space="preserve">The College’s selection of </w:t>
      </w:r>
      <w:r w:rsidR="002C753B" w:rsidRPr="004607CF">
        <w:rPr>
          <w:rFonts w:ascii="Times New Roman" w:eastAsia="新細明體" w:hAnsi="Times New Roman" w:cs="Times New Roman"/>
          <w:lang w:val="en-US" w:eastAsia="zh-TW"/>
        </w:rPr>
        <w:t>Teaching Excellence Teacher</w:t>
      </w:r>
      <w:r w:rsidRPr="004607CF">
        <w:rPr>
          <w:rFonts w:ascii="Times New Roman" w:eastAsia="新細明體" w:hAnsi="Times New Roman" w:cs="Times New Roman"/>
          <w:lang w:val="en-US" w:eastAsia="zh-TW"/>
        </w:rPr>
        <w:t xml:space="preserve"> shall be processed in accordance with the provisions of this Guidelines as per the schedule announced by the Office of Academic Affairs. The </w:t>
      </w:r>
      <w:r w:rsidR="002C753B" w:rsidRPr="004607CF">
        <w:rPr>
          <w:rFonts w:ascii="Times New Roman" w:eastAsia="新細明體" w:hAnsi="Times New Roman" w:cs="Times New Roman"/>
          <w:lang w:val="en-US" w:eastAsia="zh-TW"/>
        </w:rPr>
        <w:t>Teaching Excellence Teacher</w:t>
      </w:r>
      <w:r w:rsidRPr="004607CF">
        <w:rPr>
          <w:rFonts w:ascii="Times New Roman" w:eastAsia="新細明體" w:hAnsi="Times New Roman" w:cs="Times New Roman"/>
          <w:lang w:val="en-US" w:eastAsia="zh-TW"/>
        </w:rPr>
        <w:t xml:space="preserve"> Selection Committee shall</w:t>
      </w:r>
      <w:r w:rsidR="00E65342" w:rsidRPr="004607CF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F657A1" w:rsidRPr="004607CF">
        <w:rPr>
          <w:rFonts w:ascii="Times New Roman" w:eastAsia="新細明體" w:hAnsi="Times New Roman" w:cs="Times New Roman" w:hint="eastAsia"/>
          <w:lang w:val="en-US" w:eastAsia="zh-TW"/>
        </w:rPr>
        <w:t xml:space="preserve">refer to </w:t>
      </w:r>
      <w:r w:rsidR="00F657A1" w:rsidRPr="004607CF">
        <w:rPr>
          <w:rFonts w:ascii="Times New Roman" w:eastAsia="新細明體" w:hAnsi="Times New Roman" w:cs="Times New Roman"/>
          <w:lang w:val="en-US" w:eastAsia="zh-TW"/>
        </w:rPr>
        <w:t>selecting standards</w:t>
      </w:r>
      <w:r w:rsidR="004607CF" w:rsidRPr="004607CF">
        <w:rPr>
          <w:rFonts w:ascii="Times New Roman" w:eastAsia="新細明體" w:hAnsi="Times New Roman" w:cs="Times New Roman"/>
          <w:lang w:val="en-US" w:eastAsia="zh-TW"/>
        </w:rPr>
        <w:t>,</w:t>
      </w:r>
      <w:r w:rsidR="00F657A1" w:rsidRPr="004607CF">
        <w:rPr>
          <w:rFonts w:ascii="Times New Roman" w:eastAsia="新細明體" w:hAnsi="Times New Roman" w:cs="Times New Roman"/>
          <w:lang w:val="en-US" w:eastAsia="zh-TW"/>
        </w:rPr>
        <w:t xml:space="preserve"> such as teaching performance</w:t>
      </w:r>
      <w:r w:rsidR="00D66D97">
        <w:rPr>
          <w:rFonts w:ascii="Times New Roman" w:eastAsia="新細明體" w:hAnsi="Times New Roman" w:cs="Times New Roman"/>
          <w:lang w:val="en-US" w:eastAsia="zh-TW"/>
        </w:rPr>
        <w:t>s</w:t>
      </w:r>
      <w:r w:rsidR="00F657A1" w:rsidRPr="004607CF">
        <w:rPr>
          <w:rFonts w:ascii="Times New Roman" w:eastAsia="新細明體" w:hAnsi="Times New Roman" w:cs="Times New Roman"/>
          <w:lang w:val="en-US" w:eastAsia="zh-TW"/>
        </w:rPr>
        <w:t xml:space="preserve"> and </w:t>
      </w:r>
      <w:r w:rsidR="00211B1D">
        <w:rPr>
          <w:rFonts w:ascii="Times New Roman" w:eastAsia="新細明體" w:hAnsi="Times New Roman" w:cs="Times New Roman"/>
          <w:lang w:val="en-US" w:eastAsia="zh-TW"/>
        </w:rPr>
        <w:t>outstanding</w:t>
      </w:r>
      <w:r w:rsidR="00F657A1" w:rsidRPr="004607CF">
        <w:rPr>
          <w:rFonts w:ascii="Times New Roman" w:eastAsia="新細明體" w:hAnsi="Times New Roman" w:cs="Times New Roman"/>
          <w:lang w:val="en-US" w:eastAsia="zh-TW"/>
        </w:rPr>
        <w:t xml:space="preserve"> courses</w:t>
      </w:r>
      <w:r w:rsidR="004607CF" w:rsidRPr="004607CF">
        <w:rPr>
          <w:rFonts w:ascii="Times New Roman" w:eastAsia="新細明體" w:hAnsi="Times New Roman" w:cs="Times New Roman"/>
          <w:lang w:val="en-US" w:eastAsia="zh-TW"/>
        </w:rPr>
        <w:t>,</w:t>
      </w:r>
      <w:r w:rsidR="00F657A1" w:rsidRPr="004607CF">
        <w:rPr>
          <w:rFonts w:ascii="Times New Roman" w:eastAsia="新細明體" w:hAnsi="Times New Roman" w:cs="Times New Roman"/>
          <w:lang w:val="en-US" w:eastAsia="zh-TW"/>
        </w:rPr>
        <w:t xml:space="preserve"> to finish selection and</w:t>
      </w:r>
      <w:r w:rsidRPr="004607CF">
        <w:rPr>
          <w:rFonts w:ascii="Times New Roman" w:eastAsia="新細明體" w:hAnsi="Times New Roman" w:cs="Times New Roman"/>
          <w:lang w:val="en-US" w:eastAsia="zh-TW"/>
        </w:rPr>
        <w:t xml:space="preserve"> create </w:t>
      </w:r>
      <w:r w:rsidRPr="004607CF">
        <w:rPr>
          <w:rFonts w:ascii="Times New Roman" w:eastAsia="新細明體" w:hAnsi="Times New Roman" w:cs="Times New Roman"/>
          <w:lang w:val="en-US" w:eastAsia="zh-TW"/>
        </w:rPr>
        <w:lastRenderedPageBreak/>
        <w:t xml:space="preserve">the College’s </w:t>
      </w:r>
      <w:r w:rsidR="002C753B" w:rsidRPr="004607CF">
        <w:rPr>
          <w:rFonts w:ascii="Times New Roman" w:eastAsia="新細明體" w:hAnsi="Times New Roman" w:cs="Times New Roman"/>
          <w:lang w:val="en-US" w:eastAsia="zh-TW"/>
        </w:rPr>
        <w:t>Teaching Excellence Teacher</w:t>
      </w:r>
      <w:r w:rsidRPr="004607CF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4607CF" w:rsidRPr="004607CF">
        <w:rPr>
          <w:rFonts w:ascii="Times New Roman" w:eastAsia="新細明體" w:hAnsi="Times New Roman" w:cs="Times New Roman"/>
          <w:lang w:val="en-US" w:eastAsia="zh-TW"/>
        </w:rPr>
        <w:t>Recommendation</w:t>
      </w:r>
      <w:r w:rsidRPr="004607CF">
        <w:rPr>
          <w:rFonts w:ascii="Times New Roman" w:eastAsia="新細明體" w:hAnsi="Times New Roman" w:cs="Times New Roman"/>
          <w:lang w:val="en-US" w:eastAsia="zh-TW"/>
        </w:rPr>
        <w:t xml:space="preserve"> List (up to a maximum of 10 percent of the College’s full-time faculty). Recommendations to the Office of Academic Affairs shall be sorted according to the Committee’s ranked order. </w:t>
      </w:r>
    </w:p>
    <w:p w14:paraId="44212A53" w14:textId="38F68869" w:rsidR="00FB5DD8" w:rsidRDefault="00213D28" w:rsidP="00A65853">
      <w:pPr>
        <w:pStyle w:val="a3"/>
        <w:numPr>
          <w:ilvl w:val="0"/>
          <w:numId w:val="2"/>
        </w:numPr>
        <w:spacing w:beforeLines="50" w:before="120" w:afterLines="50" w:after="120"/>
        <w:ind w:left="567" w:hanging="20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/>
          <w:lang w:val="en-US" w:eastAsia="zh-TW"/>
        </w:rPr>
        <w:t>The</w:t>
      </w:r>
      <w:r w:rsidR="00FB5DD8" w:rsidRPr="003848EB">
        <w:rPr>
          <w:rFonts w:ascii="Times New Roman" w:eastAsia="新細明體" w:hAnsi="Times New Roman" w:cs="Times New Roman"/>
          <w:lang w:val="en-US" w:eastAsia="zh-TW"/>
        </w:rPr>
        <w:t xml:space="preserve"> guidelines </w:t>
      </w:r>
      <w:r w:rsidR="00FB5DD8" w:rsidRPr="00FB5DD8">
        <w:rPr>
          <w:rFonts w:ascii="Times New Roman" w:eastAsia="新細明體" w:hAnsi="Times New Roman" w:cs="Times New Roman"/>
          <w:lang w:val="en-US" w:eastAsia="zh-TW"/>
        </w:rPr>
        <w:t>shall be</w:t>
      </w:r>
      <w:r w:rsidR="00FB5DD8" w:rsidRPr="003848EB">
        <w:rPr>
          <w:rFonts w:ascii="Times New Roman" w:eastAsia="新細明體" w:hAnsi="Times New Roman" w:cs="Times New Roman"/>
          <w:lang w:val="en-US" w:eastAsia="zh-TW"/>
        </w:rPr>
        <w:t xml:space="preserve"> implemented following approvals of </w:t>
      </w:r>
      <w:r w:rsidR="00FB5DD8" w:rsidRPr="00FB5DD8">
        <w:rPr>
          <w:rFonts w:ascii="Times New Roman" w:eastAsia="新細明體" w:hAnsi="Times New Roman" w:cs="Times New Roman"/>
          <w:lang w:val="en-US" w:eastAsia="zh-TW"/>
        </w:rPr>
        <w:t>the College General Meeting</w:t>
      </w:r>
      <w:r w:rsidR="00FB5DD8" w:rsidRPr="003848EB">
        <w:rPr>
          <w:rFonts w:ascii="Times New Roman" w:eastAsia="新細明體" w:hAnsi="Times New Roman" w:cs="Times New Roman"/>
          <w:lang w:val="en-US" w:eastAsia="zh-TW"/>
        </w:rPr>
        <w:t xml:space="preserve">. The same procedure </w:t>
      </w:r>
      <w:r w:rsidR="00FB5DD8" w:rsidRPr="00FB5DD8">
        <w:rPr>
          <w:rFonts w:ascii="Times New Roman" w:eastAsia="新細明體" w:hAnsi="Times New Roman" w:cs="Times New Roman"/>
          <w:lang w:val="en-US" w:eastAsia="zh-TW"/>
        </w:rPr>
        <w:t>shall be</w:t>
      </w:r>
      <w:r w:rsidR="00FB5DD8" w:rsidRPr="003848EB">
        <w:rPr>
          <w:rFonts w:ascii="Times New Roman" w:eastAsia="新細明體" w:hAnsi="Times New Roman" w:cs="Times New Roman"/>
          <w:lang w:val="en-US" w:eastAsia="zh-TW"/>
        </w:rPr>
        <w:t xml:space="preserve"> carried out when amendments are to be made.</w:t>
      </w:r>
    </w:p>
    <w:p w14:paraId="022620E3" w14:textId="2D6C9206" w:rsidR="00365B2E" w:rsidRDefault="00365B2E" w:rsidP="00365B2E">
      <w:pPr>
        <w:spacing w:beforeLines="50" w:before="120" w:afterLines="50" w:after="120"/>
        <w:jc w:val="both"/>
        <w:rPr>
          <w:rFonts w:ascii="Times New Roman" w:eastAsia="新細明體" w:hAnsi="Times New Roman" w:cs="Times New Roman"/>
          <w:lang w:val="en-US" w:eastAsia="zh-TW"/>
        </w:rPr>
      </w:pPr>
    </w:p>
    <w:p w14:paraId="392AAC33" w14:textId="351CE6F6" w:rsidR="00365B2E" w:rsidRDefault="00365B2E" w:rsidP="00365B2E">
      <w:pPr>
        <w:spacing w:beforeLines="50" w:before="120" w:afterLines="50" w:after="120"/>
        <w:jc w:val="both"/>
        <w:rPr>
          <w:rFonts w:ascii="Times New Roman" w:eastAsia="新細明體" w:hAnsi="Times New Roman" w:cs="Times New Roman"/>
          <w:lang w:val="en-US" w:eastAsia="zh-TW"/>
        </w:rPr>
      </w:pPr>
    </w:p>
    <w:p w14:paraId="30D53B51" w14:textId="7F5164FE" w:rsidR="00365B2E" w:rsidRDefault="00365B2E" w:rsidP="00365B2E">
      <w:pPr>
        <w:spacing w:beforeLines="50" w:before="120" w:afterLines="50" w:after="120"/>
        <w:jc w:val="both"/>
        <w:rPr>
          <w:rFonts w:ascii="Times New Roman" w:eastAsia="新細明體" w:hAnsi="Times New Roman" w:cs="Times New Roman"/>
          <w:lang w:val="en-US" w:eastAsia="zh-TW"/>
        </w:rPr>
      </w:pPr>
    </w:p>
    <w:p w14:paraId="709C6AEB" w14:textId="3BBEA2F2" w:rsidR="00365B2E" w:rsidRDefault="00365B2E" w:rsidP="00365B2E">
      <w:pPr>
        <w:spacing w:beforeLines="50" w:before="120" w:afterLines="50" w:after="120"/>
        <w:jc w:val="both"/>
        <w:rPr>
          <w:rFonts w:ascii="Times New Roman" w:eastAsia="新細明體" w:hAnsi="Times New Roman" w:cs="Times New Roman"/>
          <w:lang w:val="en-US" w:eastAsia="zh-TW"/>
        </w:rPr>
      </w:pPr>
    </w:p>
    <w:p w14:paraId="1B7DF535" w14:textId="4A34BD2F" w:rsidR="00365B2E" w:rsidRDefault="00365B2E" w:rsidP="00365B2E">
      <w:pPr>
        <w:spacing w:beforeLines="50" w:before="120" w:afterLines="50" w:after="120"/>
        <w:jc w:val="both"/>
        <w:rPr>
          <w:rFonts w:ascii="Times New Roman" w:eastAsia="新細明體" w:hAnsi="Times New Roman" w:cs="Times New Roman"/>
          <w:lang w:val="en-US" w:eastAsia="zh-TW"/>
        </w:rPr>
      </w:pPr>
    </w:p>
    <w:p w14:paraId="644A8020" w14:textId="1922337A" w:rsidR="00365B2E" w:rsidRDefault="00365B2E" w:rsidP="00365B2E">
      <w:pPr>
        <w:spacing w:beforeLines="50" w:before="120" w:afterLines="50" w:after="120"/>
        <w:jc w:val="both"/>
        <w:rPr>
          <w:rFonts w:ascii="Times New Roman" w:eastAsia="新細明體" w:hAnsi="Times New Roman" w:cs="Times New Roman"/>
          <w:lang w:val="en-US" w:eastAsia="zh-TW"/>
        </w:rPr>
      </w:pPr>
    </w:p>
    <w:p w14:paraId="501D9FB8" w14:textId="1B852BDD" w:rsidR="00365B2E" w:rsidRDefault="00365B2E" w:rsidP="00365B2E">
      <w:pPr>
        <w:spacing w:beforeLines="50" w:before="120" w:afterLines="50" w:after="120"/>
        <w:jc w:val="both"/>
        <w:rPr>
          <w:rFonts w:ascii="Times New Roman" w:eastAsia="新細明體" w:hAnsi="Times New Roman" w:cs="Times New Roman"/>
          <w:lang w:val="en-US" w:eastAsia="zh-TW"/>
        </w:rPr>
      </w:pPr>
    </w:p>
    <w:p w14:paraId="5EF084D7" w14:textId="4C2517DA" w:rsidR="00365B2E" w:rsidRDefault="00365B2E" w:rsidP="00365B2E">
      <w:pPr>
        <w:spacing w:beforeLines="50" w:before="120" w:afterLines="50" w:after="120"/>
        <w:jc w:val="both"/>
        <w:rPr>
          <w:rFonts w:ascii="Times New Roman" w:eastAsia="新細明體" w:hAnsi="Times New Roman" w:cs="Times New Roman"/>
          <w:lang w:val="en-US" w:eastAsia="zh-TW"/>
        </w:rPr>
      </w:pPr>
    </w:p>
    <w:p w14:paraId="4610E7AD" w14:textId="1194BDC1" w:rsidR="00365B2E" w:rsidRDefault="00365B2E" w:rsidP="00365B2E">
      <w:pPr>
        <w:spacing w:beforeLines="50" w:before="120" w:afterLines="50" w:after="120"/>
        <w:jc w:val="both"/>
        <w:rPr>
          <w:rFonts w:ascii="Times New Roman" w:eastAsia="新細明體" w:hAnsi="Times New Roman" w:cs="Times New Roman"/>
          <w:lang w:val="en-US" w:eastAsia="zh-TW"/>
        </w:rPr>
      </w:pPr>
    </w:p>
    <w:p w14:paraId="124049CA" w14:textId="475B9875" w:rsidR="00365B2E" w:rsidRDefault="00365B2E" w:rsidP="00365B2E">
      <w:pPr>
        <w:spacing w:beforeLines="50" w:before="120" w:afterLines="50" w:after="120"/>
        <w:jc w:val="both"/>
        <w:rPr>
          <w:rFonts w:ascii="Times New Roman" w:eastAsia="新細明體" w:hAnsi="Times New Roman" w:cs="Times New Roman"/>
          <w:lang w:val="en-US" w:eastAsia="zh-TW"/>
        </w:rPr>
      </w:pPr>
    </w:p>
    <w:p w14:paraId="1FF4A4AF" w14:textId="075EA1CC" w:rsidR="00365B2E" w:rsidRDefault="00365B2E" w:rsidP="00365B2E">
      <w:pPr>
        <w:spacing w:beforeLines="50" w:before="120" w:afterLines="50" w:after="120"/>
        <w:jc w:val="both"/>
        <w:rPr>
          <w:rFonts w:ascii="Times New Roman" w:eastAsia="新細明體" w:hAnsi="Times New Roman" w:cs="Times New Roman"/>
          <w:lang w:val="en-US" w:eastAsia="zh-TW"/>
        </w:rPr>
      </w:pPr>
    </w:p>
    <w:p w14:paraId="5471C8E1" w14:textId="2C343B4D" w:rsidR="00365B2E" w:rsidRDefault="00365B2E" w:rsidP="00365B2E">
      <w:pPr>
        <w:spacing w:beforeLines="50" w:before="120" w:afterLines="50" w:after="120"/>
        <w:jc w:val="both"/>
        <w:rPr>
          <w:rFonts w:ascii="Times New Roman" w:eastAsia="新細明體" w:hAnsi="Times New Roman" w:cs="Times New Roman"/>
          <w:lang w:val="en-US" w:eastAsia="zh-TW"/>
        </w:rPr>
      </w:pPr>
    </w:p>
    <w:p w14:paraId="6AD3D176" w14:textId="5B178990" w:rsidR="00365B2E" w:rsidRDefault="00365B2E" w:rsidP="00365B2E">
      <w:pPr>
        <w:spacing w:beforeLines="50" w:before="120" w:afterLines="50" w:after="120"/>
        <w:jc w:val="both"/>
        <w:rPr>
          <w:rFonts w:ascii="Times New Roman" w:eastAsia="新細明體" w:hAnsi="Times New Roman" w:cs="Times New Roman"/>
          <w:lang w:val="en-US" w:eastAsia="zh-TW"/>
        </w:rPr>
      </w:pPr>
    </w:p>
    <w:p w14:paraId="31053028" w14:textId="2F153604" w:rsidR="00365B2E" w:rsidRDefault="00365B2E" w:rsidP="00365B2E">
      <w:pPr>
        <w:spacing w:beforeLines="50" w:before="120" w:afterLines="50" w:after="120"/>
        <w:jc w:val="both"/>
        <w:rPr>
          <w:rFonts w:ascii="Times New Roman" w:eastAsia="新細明體" w:hAnsi="Times New Roman" w:cs="Times New Roman"/>
          <w:lang w:val="en-US" w:eastAsia="zh-TW"/>
        </w:rPr>
      </w:pPr>
    </w:p>
    <w:p w14:paraId="5BC5F5DE" w14:textId="54762B40" w:rsidR="00365B2E" w:rsidRDefault="00365B2E" w:rsidP="00365B2E">
      <w:pPr>
        <w:spacing w:beforeLines="50" w:before="120" w:afterLines="50" w:after="120"/>
        <w:jc w:val="both"/>
        <w:rPr>
          <w:rFonts w:ascii="Times New Roman" w:eastAsia="新細明體" w:hAnsi="Times New Roman" w:cs="Times New Roman"/>
          <w:lang w:val="en-US" w:eastAsia="zh-TW"/>
        </w:rPr>
      </w:pPr>
    </w:p>
    <w:p w14:paraId="54661BC7" w14:textId="6C447FDA" w:rsidR="00365B2E" w:rsidRDefault="00365B2E" w:rsidP="00365B2E">
      <w:pPr>
        <w:spacing w:beforeLines="50" w:before="120" w:afterLines="50" w:after="120"/>
        <w:jc w:val="both"/>
        <w:rPr>
          <w:rFonts w:ascii="Times New Roman" w:eastAsia="新細明體" w:hAnsi="Times New Roman" w:cs="Times New Roman"/>
          <w:lang w:val="en-US" w:eastAsia="zh-TW"/>
        </w:rPr>
      </w:pPr>
    </w:p>
    <w:p w14:paraId="1AE9B0E1" w14:textId="123363C2" w:rsidR="00365B2E" w:rsidRDefault="00365B2E" w:rsidP="00365B2E">
      <w:pPr>
        <w:spacing w:beforeLines="50" w:before="120" w:afterLines="50" w:after="120"/>
        <w:jc w:val="both"/>
        <w:rPr>
          <w:rFonts w:ascii="Times New Roman" w:eastAsia="新細明體" w:hAnsi="Times New Roman" w:cs="Times New Roman"/>
          <w:lang w:val="en-US" w:eastAsia="zh-TW"/>
        </w:rPr>
      </w:pPr>
    </w:p>
    <w:p w14:paraId="5886CFE8" w14:textId="46E2ED98" w:rsidR="00365B2E" w:rsidRDefault="00365B2E" w:rsidP="00365B2E">
      <w:pPr>
        <w:spacing w:beforeLines="50" w:before="120" w:afterLines="50" w:after="120"/>
        <w:jc w:val="both"/>
        <w:rPr>
          <w:rFonts w:ascii="Times New Roman" w:eastAsia="新細明體" w:hAnsi="Times New Roman" w:cs="Times New Roman"/>
          <w:lang w:val="en-US" w:eastAsia="zh-TW"/>
        </w:rPr>
      </w:pPr>
    </w:p>
    <w:p w14:paraId="0AC1B2CB" w14:textId="43F4CFAA" w:rsidR="00365B2E" w:rsidRDefault="00365B2E" w:rsidP="00365B2E">
      <w:pPr>
        <w:spacing w:beforeLines="50" w:before="120" w:afterLines="50" w:after="120"/>
        <w:jc w:val="both"/>
        <w:rPr>
          <w:rFonts w:ascii="Times New Roman" w:eastAsia="新細明體" w:hAnsi="Times New Roman" w:cs="Times New Roman"/>
          <w:lang w:val="en-US" w:eastAsia="zh-TW"/>
        </w:rPr>
      </w:pPr>
    </w:p>
    <w:p w14:paraId="21CF9642" w14:textId="33C4323A" w:rsidR="00365B2E" w:rsidRDefault="00365B2E" w:rsidP="00365B2E">
      <w:pPr>
        <w:spacing w:beforeLines="50" w:before="120" w:afterLines="50" w:after="120"/>
        <w:jc w:val="both"/>
        <w:rPr>
          <w:rFonts w:ascii="Times New Roman" w:eastAsia="新細明體" w:hAnsi="Times New Roman" w:cs="Times New Roman"/>
          <w:lang w:val="en-US" w:eastAsia="zh-TW"/>
        </w:rPr>
      </w:pPr>
    </w:p>
    <w:p w14:paraId="08C7A328" w14:textId="6DCADEF7" w:rsidR="00365B2E" w:rsidRDefault="00365B2E" w:rsidP="00365B2E">
      <w:pPr>
        <w:spacing w:beforeLines="50" w:before="120" w:afterLines="50" w:after="120"/>
        <w:jc w:val="both"/>
        <w:rPr>
          <w:rFonts w:ascii="Times New Roman" w:eastAsia="新細明體" w:hAnsi="Times New Roman" w:cs="Times New Roman"/>
          <w:lang w:val="en-US" w:eastAsia="zh-TW"/>
        </w:rPr>
      </w:pPr>
    </w:p>
    <w:p w14:paraId="1AD894BB" w14:textId="01CE8C19" w:rsidR="00365B2E" w:rsidRDefault="00365B2E" w:rsidP="00365B2E">
      <w:pPr>
        <w:spacing w:beforeLines="50" w:before="120" w:afterLines="50" w:after="120"/>
        <w:jc w:val="both"/>
        <w:rPr>
          <w:rFonts w:ascii="Times New Roman" w:eastAsia="新細明體" w:hAnsi="Times New Roman" w:cs="Times New Roman"/>
          <w:lang w:val="en-US" w:eastAsia="zh-TW"/>
        </w:rPr>
      </w:pPr>
    </w:p>
    <w:p w14:paraId="6BE15D77" w14:textId="3FCB9BE3" w:rsidR="00365B2E" w:rsidRDefault="00365B2E" w:rsidP="00365B2E">
      <w:pPr>
        <w:spacing w:beforeLines="50" w:before="120" w:afterLines="50" w:after="120"/>
        <w:jc w:val="both"/>
        <w:rPr>
          <w:rFonts w:ascii="Times New Roman" w:eastAsia="新細明體" w:hAnsi="Times New Roman" w:cs="Times New Roman"/>
          <w:lang w:val="en-US" w:eastAsia="zh-TW"/>
        </w:rPr>
      </w:pPr>
    </w:p>
    <w:p w14:paraId="01283566" w14:textId="7E954D09" w:rsidR="00365B2E" w:rsidRDefault="00365B2E" w:rsidP="00365B2E">
      <w:pPr>
        <w:spacing w:beforeLines="50" w:before="120" w:afterLines="50" w:after="120"/>
        <w:jc w:val="both"/>
        <w:rPr>
          <w:rFonts w:ascii="Times New Roman" w:eastAsia="新細明體" w:hAnsi="Times New Roman" w:cs="Times New Roman"/>
          <w:lang w:val="en-US" w:eastAsia="zh-TW"/>
        </w:rPr>
      </w:pPr>
    </w:p>
    <w:p w14:paraId="40B9614F" w14:textId="22D6EFA3" w:rsidR="00365B2E" w:rsidRDefault="00365B2E" w:rsidP="00365B2E">
      <w:pPr>
        <w:spacing w:beforeLines="50" w:before="120" w:afterLines="50" w:after="120"/>
        <w:jc w:val="both"/>
        <w:rPr>
          <w:rFonts w:ascii="Times New Roman" w:eastAsia="新細明體" w:hAnsi="Times New Roman" w:cs="Times New Roman"/>
          <w:lang w:val="en-US" w:eastAsia="zh-TW"/>
        </w:rPr>
      </w:pPr>
    </w:p>
    <w:p w14:paraId="2AB4152F" w14:textId="599D852A" w:rsidR="00365B2E" w:rsidRDefault="00365B2E" w:rsidP="00365B2E">
      <w:pPr>
        <w:spacing w:beforeLines="50" w:before="120" w:afterLines="50" w:after="120"/>
        <w:jc w:val="both"/>
        <w:rPr>
          <w:rFonts w:ascii="Times New Roman" w:eastAsia="新細明體" w:hAnsi="Times New Roman" w:cs="Times New Roman"/>
          <w:lang w:val="en-US" w:eastAsia="zh-TW"/>
        </w:rPr>
      </w:pPr>
    </w:p>
    <w:p w14:paraId="0B0A74FA" w14:textId="2B3650B2" w:rsidR="00365B2E" w:rsidRDefault="00365B2E" w:rsidP="00365B2E">
      <w:pPr>
        <w:spacing w:beforeLines="50" w:before="120" w:afterLines="50" w:after="120"/>
        <w:jc w:val="both"/>
        <w:rPr>
          <w:rFonts w:ascii="Times New Roman" w:eastAsia="新細明體" w:hAnsi="Times New Roman" w:cs="Times New Roman"/>
          <w:lang w:val="en-US" w:eastAsia="zh-TW"/>
        </w:rPr>
      </w:pPr>
    </w:p>
    <w:p w14:paraId="5DC28724" w14:textId="0AC75F0D" w:rsidR="00365B2E" w:rsidRDefault="00365B2E" w:rsidP="00365B2E">
      <w:pPr>
        <w:spacing w:beforeLines="50" w:before="120" w:afterLines="50" w:after="120"/>
        <w:jc w:val="both"/>
        <w:rPr>
          <w:rFonts w:ascii="Times New Roman" w:eastAsia="新細明體" w:hAnsi="Times New Roman" w:cs="Times New Roman"/>
          <w:lang w:val="en-US" w:eastAsia="zh-TW"/>
        </w:rPr>
      </w:pPr>
    </w:p>
    <w:p w14:paraId="1D962993" w14:textId="24C5BA8E" w:rsidR="00365B2E" w:rsidRDefault="00365B2E" w:rsidP="00365B2E">
      <w:pPr>
        <w:spacing w:beforeLines="50" w:before="120" w:afterLines="50" w:after="120"/>
        <w:jc w:val="both"/>
        <w:rPr>
          <w:rFonts w:ascii="Times New Roman" w:eastAsia="新細明體" w:hAnsi="Times New Roman" w:cs="Times New Roman"/>
          <w:lang w:val="en-US" w:eastAsia="zh-TW"/>
        </w:rPr>
      </w:pPr>
    </w:p>
    <w:p w14:paraId="50929E5F" w14:textId="269B2FF7" w:rsidR="00365B2E" w:rsidRDefault="00365B2E" w:rsidP="00365B2E">
      <w:pPr>
        <w:spacing w:beforeLines="50" w:before="120" w:afterLines="50" w:after="120"/>
        <w:jc w:val="both"/>
        <w:rPr>
          <w:rFonts w:ascii="Times New Roman" w:eastAsia="新細明體" w:hAnsi="Times New Roman" w:cs="Times New Roman"/>
          <w:lang w:val="en-US" w:eastAsia="zh-TW"/>
        </w:rPr>
      </w:pPr>
    </w:p>
    <w:p w14:paraId="2A8BD90B" w14:textId="77777777" w:rsidR="00213D28" w:rsidRDefault="00213D28" w:rsidP="00365B2E">
      <w:pPr>
        <w:spacing w:beforeLines="50" w:before="120" w:afterLines="50" w:after="120"/>
        <w:jc w:val="both"/>
        <w:rPr>
          <w:rFonts w:ascii="Times New Roman" w:eastAsia="新細明體" w:hAnsi="Times New Roman" w:cs="Times New Roman"/>
          <w:lang w:val="en-US" w:eastAsia="zh-TW"/>
        </w:rPr>
      </w:pPr>
    </w:p>
    <w:p w14:paraId="7F4BB4D3" w14:textId="1B23FE9C" w:rsidR="00213D28" w:rsidRPr="00213D28" w:rsidRDefault="00D9216F" w:rsidP="00213D28">
      <w:pPr>
        <w:spacing w:beforeLines="50" w:before="120" w:afterLines="50" w:after="120"/>
        <w:jc w:val="center"/>
        <w:rPr>
          <w:rFonts w:ascii="Times New Roman" w:eastAsia="新細明體" w:hAnsi="Times New Roman" w:cs="Times New Roman"/>
          <w:color w:val="808080" w:themeColor="background1" w:themeShade="80"/>
          <w:lang w:val="en-US" w:eastAsia="zh-TW"/>
        </w:rPr>
      </w:pPr>
      <w:r>
        <w:rPr>
          <w:rFonts w:ascii="Times New Roman" w:eastAsia="新細明體" w:hAnsi="Times New Roman" w:cs="Times New Roman"/>
          <w:color w:val="808080" w:themeColor="background1" w:themeShade="80"/>
          <w:lang w:val="en-US" w:eastAsia="zh-TW"/>
        </w:rPr>
        <w:t>(The guidelines</w:t>
      </w:r>
      <w:r w:rsidR="00213D28" w:rsidRPr="00213D28">
        <w:rPr>
          <w:rFonts w:ascii="Times New Roman" w:eastAsia="新細明體" w:hAnsi="Times New Roman" w:cs="Times New Roman"/>
          <w:color w:val="808080" w:themeColor="background1" w:themeShade="80"/>
          <w:lang w:val="en-US" w:eastAsia="zh-TW"/>
        </w:rPr>
        <w:t xml:space="preserve"> in English are translated from the original Chinese. In the event of any discrepancies between the two versions, the Chinese version prevails.)</w:t>
      </w:r>
    </w:p>
    <w:p w14:paraId="33F5FDAB" w14:textId="0448FE2D" w:rsidR="00D66D97" w:rsidRPr="002E0C65" w:rsidRDefault="00D66D97" w:rsidP="00D66D9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0C6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NATIONAL SUN YAT-SEN UNIVERSITY</w:t>
      </w:r>
    </w:p>
    <w:p w14:paraId="7F115B77" w14:textId="77777777" w:rsidR="00D66D97" w:rsidRPr="002E0C65" w:rsidRDefault="00D66D97" w:rsidP="00D66D97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</w:pPr>
      <w:r w:rsidRPr="002E0C65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>College of Marine Sciences</w:t>
      </w:r>
    </w:p>
    <w:p w14:paraId="57EED5F8" w14:textId="77777777" w:rsidR="00D66D97" w:rsidRDefault="00D66D97" w:rsidP="00D66D97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</w:pPr>
    </w:p>
    <w:p w14:paraId="469183FA" w14:textId="53B330CE" w:rsidR="00D66D97" w:rsidRPr="00D66D97" w:rsidRDefault="00D66D97" w:rsidP="00D66D97">
      <w:pPr>
        <w:jc w:val="center"/>
        <w:rPr>
          <w:rFonts w:ascii="Times New Roman" w:eastAsia="新細明體" w:hAnsi="Times New Roman" w:cs="Times New Roman"/>
          <w:b/>
          <w:sz w:val="28"/>
          <w:szCs w:val="26"/>
          <w:lang w:val="en-US" w:eastAsia="zh-TW"/>
        </w:rPr>
      </w:pPr>
      <w:r w:rsidRPr="00D66D97">
        <w:rPr>
          <w:rFonts w:ascii="Times New Roman" w:eastAsia="新細明體" w:hAnsi="Times New Roman" w:cs="Times New Roman"/>
          <w:b/>
          <w:sz w:val="28"/>
          <w:szCs w:val="26"/>
          <w:lang w:val="en-US" w:eastAsia="zh-TW"/>
        </w:rPr>
        <w:t>Selecting of Teaching Excellence Teacher Evaluation Form</w:t>
      </w:r>
    </w:p>
    <w:p w14:paraId="1C64266E" w14:textId="2479004C" w:rsidR="00D66D97" w:rsidRDefault="00D66D97" w:rsidP="00D66D97">
      <w:pPr>
        <w:jc w:val="center"/>
        <w:rPr>
          <w:rFonts w:eastAsia="標楷體"/>
          <w:sz w:val="28"/>
          <w:szCs w:val="28"/>
          <w:lang w:eastAsia="zh-TW"/>
        </w:rPr>
      </w:pPr>
    </w:p>
    <w:p w14:paraId="510D30C9" w14:textId="77777777" w:rsidR="008966C6" w:rsidRDefault="008966C6" w:rsidP="00D66D97">
      <w:pPr>
        <w:jc w:val="center"/>
        <w:rPr>
          <w:rFonts w:eastAsia="標楷體"/>
          <w:sz w:val="28"/>
          <w:szCs w:val="28"/>
          <w:lang w:eastAsia="zh-TW"/>
        </w:rPr>
      </w:pPr>
    </w:p>
    <w:p w14:paraId="5780E3E9" w14:textId="304C8A03" w:rsidR="00D66D97" w:rsidRPr="008966C6" w:rsidRDefault="00D66D97" w:rsidP="00D66D97">
      <w:pPr>
        <w:spacing w:beforeLines="50" w:before="120" w:afterLines="100" w:after="240" w:line="240" w:lineRule="exact"/>
        <w:jc w:val="both"/>
        <w:rPr>
          <w:rFonts w:ascii="Times New Roman" w:eastAsia="標楷體" w:hAnsi="Times New Roman" w:cs="Times New Roman"/>
          <w:b/>
          <w:lang w:eastAsia="zh-TW"/>
        </w:rPr>
      </w:pPr>
      <w:r w:rsidRPr="008966C6">
        <w:rPr>
          <w:rFonts w:ascii="Times New Roman" w:eastAsia="標楷體" w:hAnsi="Times New Roman" w:cs="Times New Roman"/>
          <w:b/>
          <w:lang w:val="en-US" w:eastAsia="zh-TW"/>
        </w:rPr>
        <w:t xml:space="preserve">Name: </w:t>
      </w:r>
      <w:r w:rsidRPr="008966C6">
        <w:rPr>
          <w:rFonts w:ascii="Times New Roman" w:eastAsia="標楷體" w:hAnsi="Times New Roman" w:cs="Times New Roman"/>
          <w:b/>
          <w:lang w:eastAsia="zh-TW"/>
        </w:rPr>
        <w:t xml:space="preserve">　　　</w:t>
      </w:r>
      <w:r w:rsidRPr="008966C6">
        <w:rPr>
          <w:rFonts w:ascii="Times New Roman" w:eastAsia="標楷體" w:hAnsi="Times New Roman" w:cs="Times New Roman"/>
          <w:b/>
          <w:lang w:eastAsia="zh-TW"/>
        </w:rPr>
        <w:t xml:space="preserve">                                                          Position: </w:t>
      </w:r>
    </w:p>
    <w:p w14:paraId="4F688708" w14:textId="042CEDA7" w:rsidR="00D66D97" w:rsidRPr="00301244" w:rsidRDefault="00D66D97" w:rsidP="00D66D97">
      <w:pPr>
        <w:spacing w:beforeLines="50" w:before="120" w:afterLines="100" w:after="240" w:line="240" w:lineRule="exact"/>
        <w:ind w:leftChars="-23" w:left="-55" w:firstLineChars="20" w:firstLine="48"/>
        <w:jc w:val="both"/>
        <w:rPr>
          <w:rFonts w:ascii="Times New Roman" w:hAnsi="Times New Roman" w:cs="Times New Roman"/>
          <w:b/>
          <w:szCs w:val="28"/>
          <w:lang w:eastAsia="ja-JP"/>
        </w:rPr>
      </w:pPr>
      <w:r w:rsidRPr="008966C6">
        <w:rPr>
          <w:rFonts w:ascii="Times New Roman" w:eastAsia="標楷體" w:hAnsi="Times New Roman" w:cs="Times New Roman"/>
          <w:b/>
        </w:rPr>
        <w:t xml:space="preserve">Department: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56"/>
        <w:gridCol w:w="2126"/>
        <w:gridCol w:w="2126"/>
        <w:gridCol w:w="2126"/>
      </w:tblGrid>
      <w:tr w:rsidR="008966C6" w:rsidRPr="00D66D97" w14:paraId="79B6F900" w14:textId="77777777" w:rsidTr="008966C6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111FC2" w14:textId="44E3AE02" w:rsidR="00D66D97" w:rsidRPr="00D66D97" w:rsidRDefault="00D66D97" w:rsidP="00D66D97">
            <w:pPr>
              <w:jc w:val="center"/>
              <w:rPr>
                <w:rFonts w:ascii="Times New Roman" w:hAnsi="Times New Roman" w:cs="Times New Roman"/>
                <w:b/>
                <w:lang w:val="en-US" w:eastAsia="ja-JP"/>
              </w:rPr>
            </w:pPr>
            <w:r w:rsidRPr="00D66D97">
              <w:rPr>
                <w:rFonts w:ascii="Times New Roman" w:hAnsi="Times New Roman" w:cs="Times New Roman"/>
                <w:b/>
                <w:lang w:val="en-US" w:eastAsia="ja-JP"/>
              </w:rPr>
              <w:t>Item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FC5E39" w14:textId="5DB7D7AA" w:rsidR="00D66D97" w:rsidRPr="00D66D97" w:rsidRDefault="00D66D97" w:rsidP="006A665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6D97">
              <w:rPr>
                <w:rFonts w:ascii="Times New Roman" w:eastAsia="標楷體" w:hAnsi="Times New Roman" w:cs="Times New Roman"/>
                <w:b/>
              </w:rPr>
              <w:t xml:space="preserve">Original </w:t>
            </w:r>
            <w:r w:rsidR="006A6652">
              <w:rPr>
                <w:rFonts w:ascii="Times New Roman" w:eastAsia="標楷體" w:hAnsi="Times New Roman" w:cs="Times New Roman"/>
                <w:b/>
              </w:rPr>
              <w:t>Points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B77737" w14:textId="63FFB6E6" w:rsidR="00D66D97" w:rsidRPr="00D66D97" w:rsidRDefault="00D66D97" w:rsidP="00D66D97">
            <w:pPr>
              <w:jc w:val="center"/>
              <w:rPr>
                <w:rFonts w:ascii="Times New Roman" w:hAnsi="Times New Roman" w:cs="Times New Roman"/>
                <w:b/>
                <w:lang w:val="en-US" w:eastAsia="ja-JP"/>
              </w:rPr>
            </w:pPr>
            <w:r>
              <w:rPr>
                <w:rFonts w:ascii="新細明體" w:eastAsia="新細明體" w:hAnsi="新細明體" w:cs="Times New Roman" w:hint="eastAsia"/>
                <w:b/>
                <w:lang w:val="en-US" w:eastAsia="zh-TW"/>
              </w:rPr>
              <w:t>P</w:t>
            </w:r>
            <w:r w:rsidRPr="00D66D97">
              <w:rPr>
                <w:rFonts w:ascii="Times New Roman" w:hAnsi="Times New Roman" w:cs="Times New Roman"/>
                <w:b/>
                <w:lang w:val="en-US" w:eastAsia="ja-JP"/>
              </w:rPr>
              <w:t>roportion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654FE5" w14:textId="3E0C81A2" w:rsidR="00D66D97" w:rsidRPr="00D66D97" w:rsidRDefault="008966C6" w:rsidP="008966C6">
            <w:pPr>
              <w:jc w:val="center"/>
              <w:rPr>
                <w:rFonts w:ascii="Times New Roman" w:hAnsi="Times New Roman" w:cs="Times New Roman"/>
                <w:b/>
                <w:lang w:val="en-US" w:eastAsia="ja-JP"/>
              </w:rPr>
            </w:pPr>
            <w:r>
              <w:rPr>
                <w:rFonts w:ascii="新細明體" w:eastAsia="新細明體" w:hAnsi="新細明體" w:cs="Times New Roman" w:hint="eastAsia"/>
                <w:b/>
                <w:lang w:val="en-US" w:eastAsia="zh-TW"/>
              </w:rPr>
              <w:t>S</w:t>
            </w:r>
            <w:r w:rsidRPr="008966C6">
              <w:rPr>
                <w:rFonts w:ascii="Times New Roman" w:hAnsi="Times New Roman" w:cs="Times New Roman"/>
                <w:b/>
                <w:lang w:val="en-US" w:eastAsia="ja-JP"/>
              </w:rPr>
              <w:t>ubtotal</w:t>
            </w:r>
          </w:p>
        </w:tc>
      </w:tr>
      <w:tr w:rsidR="008966C6" w:rsidRPr="00D66D97" w14:paraId="10270A32" w14:textId="77777777" w:rsidTr="008966C6">
        <w:trPr>
          <w:trHeight w:val="397"/>
        </w:trPr>
        <w:tc>
          <w:tcPr>
            <w:tcW w:w="3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7B7C18" w14:textId="7FD67365" w:rsidR="00D66D97" w:rsidRPr="00D66D97" w:rsidRDefault="008966C6" w:rsidP="008966C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1. </w:t>
            </w:r>
            <w:r w:rsidR="00D66D97" w:rsidRPr="00D66D97">
              <w:rPr>
                <w:rFonts w:ascii="Times New Roman" w:eastAsia="標楷體" w:hAnsi="Times New Roman" w:cs="Times New Roman"/>
              </w:rPr>
              <w:t>Teaching Performances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491BD" w14:textId="77777777" w:rsidR="00D66D97" w:rsidRPr="00D66D97" w:rsidRDefault="00D66D97" w:rsidP="00D66D9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67E498" w14:textId="77777777" w:rsidR="00D66D97" w:rsidRPr="00D66D97" w:rsidRDefault="00D66D97" w:rsidP="00D66D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6D97">
              <w:rPr>
                <w:rFonts w:ascii="Times New Roman" w:eastAsia="標楷體" w:hAnsi="Times New Roman" w:cs="Times New Roman"/>
              </w:rPr>
              <w:t>60%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B94208" w14:textId="77777777" w:rsidR="00D66D97" w:rsidRPr="00D66D97" w:rsidRDefault="00D66D97" w:rsidP="00D66D9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966C6" w:rsidRPr="00D66D97" w14:paraId="11A37D87" w14:textId="77777777" w:rsidTr="008966C6">
        <w:trPr>
          <w:trHeight w:val="397"/>
        </w:trPr>
        <w:tc>
          <w:tcPr>
            <w:tcW w:w="3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BED91C" w14:textId="694A99EA" w:rsidR="00D66D97" w:rsidRPr="00D66D97" w:rsidRDefault="008966C6" w:rsidP="00211B1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2. </w:t>
            </w:r>
            <w:r w:rsidR="00211B1D">
              <w:rPr>
                <w:rFonts w:ascii="Times New Roman" w:eastAsia="標楷體" w:hAnsi="Times New Roman" w:cs="Times New Roman"/>
              </w:rPr>
              <w:t>Outstanding</w:t>
            </w:r>
            <w:r w:rsidR="00D66D97" w:rsidRPr="00D66D97">
              <w:rPr>
                <w:rFonts w:ascii="Times New Roman" w:eastAsia="標楷體" w:hAnsi="Times New Roman" w:cs="Times New Roman"/>
              </w:rPr>
              <w:t xml:space="preserve"> Courses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BE2CF" w14:textId="77777777" w:rsidR="00D66D97" w:rsidRPr="00D66D97" w:rsidRDefault="00D66D97" w:rsidP="00D66D9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58FEA9" w14:textId="77777777" w:rsidR="00D66D97" w:rsidRPr="00D66D97" w:rsidRDefault="00D66D97" w:rsidP="00D66D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6D97">
              <w:rPr>
                <w:rFonts w:ascii="Times New Roman" w:eastAsia="標楷體" w:hAnsi="Times New Roman" w:cs="Times New Roman"/>
              </w:rPr>
              <w:t>40%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2E5C9B" w14:textId="77777777" w:rsidR="00D66D97" w:rsidRPr="00D66D97" w:rsidRDefault="00D66D97" w:rsidP="00D66D9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966C6" w:rsidRPr="00D66D97" w14:paraId="1DAE5A76" w14:textId="77777777" w:rsidTr="008966C6">
        <w:trPr>
          <w:trHeight w:val="397"/>
        </w:trPr>
        <w:tc>
          <w:tcPr>
            <w:tcW w:w="32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48136801" w14:textId="3FB2DE3E" w:rsidR="00D66D97" w:rsidRPr="00D66D97" w:rsidRDefault="00D66D97" w:rsidP="00D66D9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Total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B89BE8A" w14:textId="77777777" w:rsidR="00D66D97" w:rsidRPr="00D66D97" w:rsidRDefault="00D66D97" w:rsidP="00D66D9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E5F753E" w14:textId="77777777" w:rsidR="00D66D97" w:rsidRPr="00D66D97" w:rsidRDefault="00D66D97" w:rsidP="00D66D9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21C5CF" w14:textId="77777777" w:rsidR="00D66D97" w:rsidRPr="00D66D97" w:rsidRDefault="00D66D97" w:rsidP="00D66D9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44D1268D" w14:textId="77777777" w:rsidR="00D66D97" w:rsidRDefault="00D66D97" w:rsidP="00D66D97">
      <w:pPr>
        <w:ind w:leftChars="-450" w:hangingChars="450" w:hanging="1080"/>
        <w:rPr>
          <w:rFonts w:ascii="標楷體" w:eastAsia="標楷體" w:hAnsi="標楷體"/>
        </w:rPr>
      </w:pPr>
    </w:p>
    <w:p w14:paraId="26C0C637" w14:textId="1A71D766" w:rsidR="00D66D97" w:rsidRPr="008966C6" w:rsidRDefault="008966C6" w:rsidP="008966C6">
      <w:pPr>
        <w:pStyle w:val="a3"/>
        <w:numPr>
          <w:ilvl w:val="0"/>
          <w:numId w:val="11"/>
        </w:numPr>
        <w:spacing w:after="120"/>
        <w:ind w:left="284" w:hanging="142"/>
        <w:rPr>
          <w:rFonts w:ascii="Times New Roman" w:eastAsia="標楷體" w:hAnsi="Times New Roman" w:cs="Times New Roman"/>
        </w:rPr>
      </w:pPr>
      <w:r w:rsidRPr="008966C6">
        <w:rPr>
          <w:rFonts w:ascii="Times New Roman" w:eastAsia="標楷體" w:hAnsi="Times New Roman" w:cs="Times New Roman"/>
          <w:lang w:val="en-US" w:eastAsia="zh-TW"/>
        </w:rPr>
        <w:t>Teaching Performances</w:t>
      </w:r>
      <w:r w:rsidRPr="008966C6">
        <w:rPr>
          <w:rFonts w:ascii="Times New Roman" w:eastAsia="標楷體" w:hAnsi="Times New Roman" w:cs="Times New Roman"/>
        </w:rPr>
        <w:t>:</w:t>
      </w:r>
      <w:r>
        <w:rPr>
          <w:rFonts w:ascii="Times New Roman" w:eastAsia="標楷體" w:hAnsi="Times New Roman" w:cs="Times New Roman" w:hint="eastAsia"/>
          <w:lang w:eastAsia="zh-TW"/>
        </w:rPr>
        <w:t xml:space="preserve"> </w:t>
      </w:r>
      <w:r w:rsidR="00D66D97" w:rsidRPr="008966C6">
        <w:rPr>
          <w:rFonts w:ascii="Times New Roman" w:eastAsia="標楷體" w:hAnsi="Times New Roman" w:cs="Times New Roman"/>
        </w:rPr>
        <w:t>【</w:t>
      </w:r>
      <w:r w:rsidR="00D66D97" w:rsidRPr="008966C6">
        <w:rPr>
          <w:rFonts w:ascii="Times New Roman" w:eastAsia="標楷體" w:hAnsi="Times New Roman" w:cs="Times New Roman"/>
        </w:rPr>
        <w:t>60%</w:t>
      </w:r>
      <w:r w:rsidR="00D66D97" w:rsidRPr="008966C6">
        <w:rPr>
          <w:rFonts w:ascii="Times New Roman" w:eastAsia="標楷體" w:hAnsi="Times New Roman" w:cs="Times New Roman"/>
        </w:rPr>
        <w:t>】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5665"/>
        <w:gridCol w:w="1134"/>
        <w:gridCol w:w="1134"/>
      </w:tblGrid>
      <w:tr w:rsidR="006A6652" w:rsidRPr="006A6652" w14:paraId="4B2FEA5F" w14:textId="77777777" w:rsidTr="006A6652">
        <w:trPr>
          <w:trHeight w:val="463"/>
        </w:trPr>
        <w:tc>
          <w:tcPr>
            <w:tcW w:w="1696" w:type="dxa"/>
            <w:vAlign w:val="center"/>
            <w:hideMark/>
          </w:tcPr>
          <w:p w14:paraId="4C810166" w14:textId="21FF1049" w:rsidR="00D66D97" w:rsidRPr="006A6652" w:rsidRDefault="008966C6" w:rsidP="006A6652">
            <w:pPr>
              <w:jc w:val="center"/>
              <w:rPr>
                <w:rFonts w:ascii="Times New Roman" w:hAnsi="Times New Roman" w:cs="Times New Roman"/>
                <w:b/>
                <w:lang w:val="en-US" w:eastAsia="ja-JP"/>
              </w:rPr>
            </w:pPr>
            <w:r w:rsidRPr="006A6652">
              <w:rPr>
                <w:rFonts w:ascii="Times New Roman" w:hAnsi="Times New Roman" w:cs="Times New Roman"/>
                <w:b/>
                <w:lang w:val="en-US" w:eastAsia="ja-JP"/>
              </w:rPr>
              <w:t>Item</w:t>
            </w:r>
          </w:p>
        </w:tc>
        <w:tc>
          <w:tcPr>
            <w:tcW w:w="5665" w:type="dxa"/>
            <w:vAlign w:val="center"/>
            <w:hideMark/>
          </w:tcPr>
          <w:p w14:paraId="0C1F8298" w14:textId="04D95A91" w:rsidR="00D66D97" w:rsidRPr="006A6652" w:rsidRDefault="008966C6" w:rsidP="006A6652">
            <w:pPr>
              <w:jc w:val="center"/>
              <w:rPr>
                <w:rFonts w:ascii="Times New Roman" w:hAnsi="Times New Roman" w:cs="Times New Roman"/>
                <w:b/>
                <w:lang w:val="en-US" w:eastAsia="ja-JP"/>
              </w:rPr>
            </w:pPr>
            <w:r w:rsidRPr="006A6652">
              <w:rPr>
                <w:rFonts w:ascii="Times New Roman" w:hAnsi="Times New Roman" w:cs="Times New Roman"/>
                <w:b/>
                <w:lang w:val="en-US" w:eastAsia="ja-JP"/>
              </w:rPr>
              <w:t>Evaluation Standard</w:t>
            </w:r>
          </w:p>
        </w:tc>
        <w:tc>
          <w:tcPr>
            <w:tcW w:w="1134" w:type="dxa"/>
            <w:vAlign w:val="center"/>
            <w:hideMark/>
          </w:tcPr>
          <w:p w14:paraId="2FE1C135" w14:textId="04E5BE65" w:rsidR="00D66D97" w:rsidRPr="006A6652" w:rsidRDefault="008966C6" w:rsidP="006A6652">
            <w:pPr>
              <w:jc w:val="center"/>
              <w:rPr>
                <w:rFonts w:ascii="Times New Roman" w:hAnsi="Times New Roman" w:cs="Times New Roman"/>
                <w:b/>
                <w:lang w:val="en-US" w:eastAsia="ja-JP"/>
              </w:rPr>
            </w:pPr>
            <w:r w:rsidRPr="006A6652">
              <w:rPr>
                <w:rFonts w:ascii="Times New Roman" w:hAnsi="Times New Roman" w:cs="Times New Roman"/>
                <w:b/>
                <w:lang w:val="en-US" w:eastAsia="ja-JP"/>
              </w:rPr>
              <w:t>Self-evaluation Scores</w:t>
            </w:r>
          </w:p>
        </w:tc>
        <w:tc>
          <w:tcPr>
            <w:tcW w:w="1134" w:type="dxa"/>
            <w:vAlign w:val="center"/>
            <w:hideMark/>
          </w:tcPr>
          <w:p w14:paraId="02BDECBE" w14:textId="0FD70572" w:rsidR="00D66D97" w:rsidRPr="006A6652" w:rsidRDefault="008966C6" w:rsidP="006A665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A6652">
              <w:rPr>
                <w:rFonts w:ascii="Times New Roman" w:hAnsi="Times New Roman" w:cs="Times New Roman"/>
                <w:b/>
                <w:lang w:val="en-US" w:eastAsia="ja-JP"/>
              </w:rPr>
              <w:t>Scores of Reviews</w:t>
            </w:r>
          </w:p>
        </w:tc>
      </w:tr>
      <w:tr w:rsidR="006A6652" w:rsidRPr="006A6652" w14:paraId="32D1C70A" w14:textId="77777777" w:rsidTr="00D81FFF">
        <w:trPr>
          <w:trHeight w:val="907"/>
        </w:trPr>
        <w:tc>
          <w:tcPr>
            <w:tcW w:w="1696" w:type="dxa"/>
            <w:vAlign w:val="center"/>
            <w:hideMark/>
          </w:tcPr>
          <w:p w14:paraId="797907A4" w14:textId="4B22E52B" w:rsidR="00D66D97" w:rsidRPr="006A6652" w:rsidRDefault="008966C6" w:rsidP="0053423D">
            <w:pPr>
              <w:pStyle w:val="a3"/>
              <w:numPr>
                <w:ilvl w:val="0"/>
                <w:numId w:val="12"/>
              </w:numPr>
              <w:snapToGrid w:val="0"/>
              <w:ind w:left="340" w:hanging="340"/>
              <w:rPr>
                <w:rFonts w:ascii="Times New Roman" w:eastAsia="標楷體" w:hAnsi="Times New Roman" w:cs="Times New Roman"/>
              </w:rPr>
            </w:pPr>
            <w:r w:rsidRPr="006A6652">
              <w:rPr>
                <w:rFonts w:ascii="Times New Roman" w:eastAsia="標楷體" w:hAnsi="Times New Roman" w:cs="Times New Roman"/>
                <w:lang w:val="en-US"/>
              </w:rPr>
              <w:t>Years of teaching experience</w:t>
            </w:r>
          </w:p>
        </w:tc>
        <w:tc>
          <w:tcPr>
            <w:tcW w:w="5665" w:type="dxa"/>
            <w:vAlign w:val="center"/>
            <w:hideMark/>
          </w:tcPr>
          <w:p w14:paraId="33271378" w14:textId="18173681" w:rsidR="00D66D97" w:rsidRPr="006A6652" w:rsidRDefault="006A6652" w:rsidP="008B566B">
            <w:pPr>
              <w:snapToGrid w:val="0"/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6A6652">
              <w:rPr>
                <w:rFonts w:ascii="Times New Roman" w:eastAsia="標楷體" w:hAnsi="Times New Roman" w:cs="Times New Roman"/>
                <w:lang w:eastAsia="zh-TW"/>
              </w:rPr>
              <w:t>25 points</w:t>
            </w:r>
            <w:r w:rsidR="0053423D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="008B566B">
              <w:rPr>
                <w:rFonts w:ascii="Times New Roman" w:eastAsia="標楷體" w:hAnsi="Times New Roman" w:cs="Times New Roman"/>
                <w:lang w:eastAsia="zh-TW"/>
              </w:rPr>
              <w:t>will be awarded</w:t>
            </w:r>
            <w:r w:rsidR="0053423D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="008B566B">
              <w:rPr>
                <w:rFonts w:ascii="Times New Roman" w:eastAsia="標楷體" w:hAnsi="Times New Roman" w:cs="Times New Roman"/>
                <w:lang w:eastAsia="zh-TW"/>
              </w:rPr>
              <w:t xml:space="preserve">for </w:t>
            </w:r>
            <w:r w:rsidR="0053423D">
              <w:rPr>
                <w:rFonts w:ascii="Times New Roman" w:eastAsia="標楷體" w:hAnsi="Times New Roman" w:cs="Times New Roman"/>
                <w:lang w:eastAsia="zh-TW"/>
              </w:rPr>
              <w:t xml:space="preserve">3 years </w:t>
            </w:r>
            <w:r w:rsidR="0022573D">
              <w:rPr>
                <w:rFonts w:ascii="Times New Roman" w:eastAsia="標楷體" w:hAnsi="Times New Roman" w:cs="Times New Roman"/>
                <w:lang w:eastAsia="zh-TW"/>
              </w:rPr>
              <w:t xml:space="preserve">of </w:t>
            </w:r>
            <w:r w:rsidR="0053423D">
              <w:rPr>
                <w:rFonts w:ascii="Times New Roman" w:eastAsia="標楷體" w:hAnsi="Times New Roman" w:cs="Times New Roman"/>
                <w:lang w:eastAsia="zh-TW"/>
              </w:rPr>
              <w:t>teaching experience in the college</w:t>
            </w:r>
            <w:r w:rsidR="00F52FF9">
              <w:rPr>
                <w:rFonts w:ascii="Times New Roman" w:eastAsia="標楷體" w:hAnsi="Times New Roman" w:cs="Times New Roman"/>
                <w:lang w:eastAsia="zh-TW"/>
              </w:rPr>
              <w:t>, and</w:t>
            </w:r>
            <w:r w:rsidRPr="006A6652">
              <w:rPr>
                <w:rFonts w:ascii="Times New Roman" w:eastAsia="標楷體" w:hAnsi="Times New Roman" w:cs="Times New Roman"/>
                <w:lang w:eastAsia="zh-TW"/>
              </w:rPr>
              <w:t xml:space="preserve"> 0.5 points will be added for eac</w:t>
            </w:r>
            <w:r w:rsidR="00F52FF9">
              <w:rPr>
                <w:rFonts w:ascii="Times New Roman" w:eastAsia="標楷體" w:hAnsi="Times New Roman" w:cs="Times New Roman"/>
                <w:lang w:eastAsia="zh-TW"/>
              </w:rPr>
              <w:t>h additional academic year. M</w:t>
            </w:r>
            <w:r w:rsidRPr="006A6652">
              <w:rPr>
                <w:rFonts w:ascii="Times New Roman" w:eastAsia="標楷體" w:hAnsi="Times New Roman" w:cs="Times New Roman"/>
                <w:lang w:eastAsia="zh-TW"/>
              </w:rPr>
              <w:t>aximum 30 points.</w:t>
            </w:r>
          </w:p>
        </w:tc>
        <w:tc>
          <w:tcPr>
            <w:tcW w:w="1134" w:type="dxa"/>
          </w:tcPr>
          <w:p w14:paraId="7D22A3DA" w14:textId="77777777" w:rsidR="00D66D97" w:rsidRPr="006A6652" w:rsidRDefault="00D66D97" w:rsidP="00B3233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</w:tcPr>
          <w:p w14:paraId="34F4EA6A" w14:textId="77777777" w:rsidR="00D66D97" w:rsidRPr="006A6652" w:rsidRDefault="00D66D97" w:rsidP="00B3233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6A6652" w:rsidRPr="006A6652" w14:paraId="2F7C9CCA" w14:textId="77777777" w:rsidTr="00D81FFF">
        <w:trPr>
          <w:trHeight w:val="1247"/>
        </w:trPr>
        <w:tc>
          <w:tcPr>
            <w:tcW w:w="1696" w:type="dxa"/>
            <w:vMerge w:val="restart"/>
            <w:vAlign w:val="center"/>
          </w:tcPr>
          <w:p w14:paraId="3EEAD2DC" w14:textId="0605EDDC" w:rsidR="00D66D97" w:rsidRPr="006A6652" w:rsidRDefault="006A6652" w:rsidP="0053423D">
            <w:pPr>
              <w:pStyle w:val="a3"/>
              <w:numPr>
                <w:ilvl w:val="0"/>
                <w:numId w:val="12"/>
              </w:numPr>
              <w:snapToGrid w:val="0"/>
              <w:ind w:left="340" w:hanging="340"/>
              <w:jc w:val="both"/>
              <w:rPr>
                <w:rFonts w:ascii="Times New Roman" w:eastAsia="標楷體" w:hAnsi="Times New Roman" w:cs="Times New Roman"/>
                <w:lang w:val="en-US"/>
              </w:rPr>
            </w:pPr>
            <w:r>
              <w:rPr>
                <w:rFonts w:ascii="Times New Roman" w:eastAsia="標楷體" w:hAnsi="Times New Roman" w:cs="Times New Roman" w:hint="eastAsia"/>
                <w:lang w:val="en-US"/>
              </w:rPr>
              <w:t>Teaching Participation</w:t>
            </w:r>
          </w:p>
        </w:tc>
        <w:tc>
          <w:tcPr>
            <w:tcW w:w="5665" w:type="dxa"/>
            <w:vAlign w:val="center"/>
            <w:hideMark/>
          </w:tcPr>
          <w:p w14:paraId="54DBFF99" w14:textId="712FF2BD" w:rsidR="00EB0B7A" w:rsidRDefault="00A56E48" w:rsidP="00D81FFF">
            <w:pPr>
              <w:snapToGrid w:val="0"/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A56E48">
              <w:rPr>
                <w:rFonts w:ascii="Times New Roman" w:eastAsia="標楷體" w:hAnsi="Times New Roman" w:cs="Times New Roman"/>
                <w:lang w:eastAsia="zh-TW"/>
              </w:rPr>
              <w:t xml:space="preserve">The average teaching hours </w:t>
            </w:r>
            <w:r w:rsidR="00EB0B7A">
              <w:rPr>
                <w:rFonts w:ascii="Times New Roman" w:hAnsi="Times New Roman" w:cs="Times New Roman" w:hint="eastAsia"/>
                <w:lang w:eastAsia="ja-JP"/>
              </w:rPr>
              <w:t>o</w:t>
            </w:r>
            <w:r w:rsidR="00EB0B7A">
              <w:rPr>
                <w:rFonts w:ascii="Times New Roman" w:hAnsi="Times New Roman" w:cs="Times New Roman"/>
                <w:lang w:eastAsia="ja-JP"/>
              </w:rPr>
              <w:t xml:space="preserve">f </w:t>
            </w:r>
            <w:r w:rsidRPr="00A56E48">
              <w:rPr>
                <w:rFonts w:ascii="Times New Roman" w:eastAsia="標楷體" w:hAnsi="Times New Roman" w:cs="Times New Roman"/>
                <w:lang w:eastAsia="zh-TW"/>
              </w:rPr>
              <w:t>previous academic year</w:t>
            </w:r>
          </w:p>
          <w:p w14:paraId="51A81B29" w14:textId="5FB97F28" w:rsidR="00D66D97" w:rsidRPr="006A6652" w:rsidRDefault="00EB0B7A" w:rsidP="00D81FFF">
            <w:pPr>
              <w:snapToGrid w:val="0"/>
              <w:ind w:rightChars="10" w:right="24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lang w:eastAsia="zh-TW"/>
              </w:rPr>
              <w:t xml:space="preserve"> </w:t>
            </w:r>
            <w:r w:rsidR="00A56E48">
              <w:rPr>
                <w:rFonts w:ascii="Times New Roman" w:eastAsia="標楷體" w:hAnsi="Times New Roman" w:cs="Times New Roman" w:hint="eastAsia"/>
                <w:lang w:eastAsia="zh-TW"/>
              </w:rPr>
              <w:t>÷</w:t>
            </w:r>
            <w:r w:rsidR="00A56E48"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  <w:r w:rsidR="00A56E48">
              <w:rPr>
                <w:rFonts w:ascii="Times New Roman" w:eastAsia="標楷體" w:hAnsi="Times New Roman" w:cs="Times New Roman"/>
                <w:lang w:eastAsia="zh-TW"/>
              </w:rPr>
              <w:t xml:space="preserve">the </w:t>
            </w:r>
            <w:r>
              <w:rPr>
                <w:rFonts w:ascii="Times New Roman" w:eastAsia="標楷體" w:hAnsi="Times New Roman" w:cs="Times New Roman"/>
                <w:lang w:val="en-US" w:eastAsia="zh-TW"/>
              </w:rPr>
              <w:t xml:space="preserve">basic </w:t>
            </w:r>
            <w:r w:rsidR="00A56E48">
              <w:rPr>
                <w:rFonts w:ascii="Times New Roman" w:eastAsia="標楷體" w:hAnsi="Times New Roman" w:cs="Times New Roman"/>
                <w:lang w:eastAsia="zh-TW"/>
              </w:rPr>
              <w:t>teaching hours</w:t>
            </w:r>
            <w:r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×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20 </w:t>
            </w:r>
            <w:r w:rsidR="00287788">
              <w:rPr>
                <w:rFonts w:ascii="Times New Roman" w:eastAsia="標楷體" w:hAnsi="Times New Roman" w:cs="Times New Roman" w:hint="eastAsia"/>
                <w:lang w:eastAsia="zh-TW"/>
              </w:rPr>
              <w:t>(</w:t>
            </w:r>
            <w:r w:rsidR="00287788">
              <w:rPr>
                <w:rFonts w:ascii="Times New Roman" w:eastAsia="標楷體" w:hAnsi="Times New Roman" w:cs="Times New Roman"/>
                <w:lang w:val="en-US" w:eastAsia="zh-TW"/>
              </w:rPr>
              <w:t>deducted teaching hours should be added back according to regulations).</w:t>
            </w:r>
            <w:r w:rsidR="00287788">
              <w:rPr>
                <w:rFonts w:ascii="Times New Roman" w:eastAsia="標楷體" w:hAnsi="Times New Roman" w:cs="Times New Roman"/>
                <w:lang w:eastAsia="zh-TW"/>
              </w:rPr>
              <w:t xml:space="preserve"> M</w:t>
            </w:r>
            <w:r w:rsidR="00287788" w:rsidRPr="006A6652">
              <w:rPr>
                <w:rFonts w:ascii="Times New Roman" w:eastAsia="標楷體" w:hAnsi="Times New Roman" w:cs="Times New Roman"/>
                <w:lang w:eastAsia="zh-TW"/>
              </w:rPr>
              <w:t xml:space="preserve">aximum </w:t>
            </w:r>
            <w:r w:rsidR="00287788">
              <w:rPr>
                <w:rFonts w:ascii="Times New Roman" w:eastAsia="標楷體" w:hAnsi="Times New Roman" w:cs="Times New Roman"/>
                <w:lang w:eastAsia="zh-TW"/>
              </w:rPr>
              <w:t xml:space="preserve"> 2</w:t>
            </w:r>
            <w:r w:rsidR="00287788" w:rsidRPr="006A6652">
              <w:rPr>
                <w:rFonts w:ascii="Times New Roman" w:eastAsia="標楷體" w:hAnsi="Times New Roman" w:cs="Times New Roman"/>
                <w:lang w:eastAsia="zh-TW"/>
              </w:rPr>
              <w:t>0 points.</w:t>
            </w:r>
          </w:p>
        </w:tc>
        <w:tc>
          <w:tcPr>
            <w:tcW w:w="1134" w:type="dxa"/>
          </w:tcPr>
          <w:p w14:paraId="3926DA8C" w14:textId="77777777" w:rsidR="00D66D97" w:rsidRPr="006A6652" w:rsidRDefault="00D66D97" w:rsidP="00B3233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</w:tcPr>
          <w:p w14:paraId="229B00DB" w14:textId="77777777" w:rsidR="00D66D97" w:rsidRPr="006A6652" w:rsidRDefault="00D66D97" w:rsidP="00B3233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6A6652" w:rsidRPr="006A6652" w14:paraId="211493AE" w14:textId="77777777" w:rsidTr="00D81FFF">
        <w:trPr>
          <w:trHeight w:val="907"/>
        </w:trPr>
        <w:tc>
          <w:tcPr>
            <w:tcW w:w="1696" w:type="dxa"/>
            <w:vMerge/>
            <w:vAlign w:val="center"/>
            <w:hideMark/>
          </w:tcPr>
          <w:p w14:paraId="5A97B2F2" w14:textId="77777777" w:rsidR="00D66D97" w:rsidRPr="006A6652" w:rsidRDefault="00D66D97" w:rsidP="0053423D">
            <w:pPr>
              <w:pStyle w:val="a3"/>
              <w:numPr>
                <w:ilvl w:val="0"/>
                <w:numId w:val="12"/>
              </w:numPr>
              <w:snapToGrid w:val="0"/>
              <w:ind w:left="340" w:hanging="340"/>
              <w:jc w:val="both"/>
              <w:rPr>
                <w:rFonts w:ascii="Times New Roman" w:eastAsia="標楷體" w:hAnsi="Times New Roman" w:cs="Times New Roman"/>
                <w:lang w:val="en-US" w:eastAsia="zh-TW"/>
              </w:rPr>
            </w:pPr>
          </w:p>
        </w:tc>
        <w:tc>
          <w:tcPr>
            <w:tcW w:w="5665" w:type="dxa"/>
            <w:vAlign w:val="center"/>
            <w:hideMark/>
          </w:tcPr>
          <w:p w14:paraId="08B8C549" w14:textId="7B746285" w:rsidR="00D66D97" w:rsidRPr="00B32331" w:rsidRDefault="00B57BB4" w:rsidP="00D81FFF">
            <w:pPr>
              <w:snapToGrid w:val="0"/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lang w:val="en-US"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T</w:t>
            </w:r>
            <w:r>
              <w:rPr>
                <w:rFonts w:ascii="Times New Roman" w:eastAsia="標楷體" w:hAnsi="Times New Roman" w:cs="Times New Roman"/>
                <w:lang w:val="en-US" w:eastAsia="zh-TW"/>
              </w:rPr>
              <w:t xml:space="preserve">he average </w:t>
            </w:r>
            <w:r w:rsidRPr="00B57BB4">
              <w:rPr>
                <w:rFonts w:ascii="Times New Roman" w:eastAsia="標楷體" w:hAnsi="Times New Roman" w:cs="Times New Roman"/>
                <w:lang w:eastAsia="zh-TW"/>
              </w:rPr>
              <w:t>teaching equivalent</w:t>
            </w:r>
            <w:r>
              <w:rPr>
                <w:rFonts w:ascii="Times New Roman" w:eastAsia="標楷體" w:hAnsi="Times New Roman" w:cs="Times New Roman"/>
                <w:lang w:eastAsia="zh-TW"/>
              </w:rPr>
              <w:t xml:space="preserve"> of previous academic year</w:t>
            </w:r>
            <w:r w:rsidR="00B32331"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  <w:r w:rsidR="00B32331">
              <w:rPr>
                <w:rFonts w:ascii="Times New Roman" w:eastAsia="標楷體" w:hAnsi="Times New Roman" w:cs="Times New Roman"/>
                <w:lang w:val="en-US" w:eastAsia="zh-TW"/>
              </w:rPr>
              <w:t>between 50%~70% get 1 point; between 71%~85% get 1.5 points; between 86%~100% get 2 points.</w:t>
            </w:r>
          </w:p>
        </w:tc>
        <w:tc>
          <w:tcPr>
            <w:tcW w:w="1134" w:type="dxa"/>
          </w:tcPr>
          <w:p w14:paraId="33752D0E" w14:textId="77777777" w:rsidR="00D66D97" w:rsidRPr="006A6652" w:rsidRDefault="00D66D97" w:rsidP="00B3233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</w:tcPr>
          <w:p w14:paraId="314E3A05" w14:textId="77777777" w:rsidR="00D66D97" w:rsidRPr="006A6652" w:rsidRDefault="00D66D97" w:rsidP="00B3233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6A6652" w:rsidRPr="006A6652" w14:paraId="7FEA9D79" w14:textId="77777777" w:rsidTr="00D81FFF">
        <w:trPr>
          <w:trHeight w:val="907"/>
        </w:trPr>
        <w:tc>
          <w:tcPr>
            <w:tcW w:w="1696" w:type="dxa"/>
            <w:vMerge/>
            <w:vAlign w:val="center"/>
            <w:hideMark/>
          </w:tcPr>
          <w:p w14:paraId="2D724717" w14:textId="77777777" w:rsidR="00D66D97" w:rsidRPr="006A6652" w:rsidRDefault="00D66D97" w:rsidP="0053423D">
            <w:pPr>
              <w:pStyle w:val="a3"/>
              <w:numPr>
                <w:ilvl w:val="0"/>
                <w:numId w:val="12"/>
              </w:numPr>
              <w:snapToGrid w:val="0"/>
              <w:ind w:left="340" w:hanging="340"/>
              <w:jc w:val="both"/>
              <w:rPr>
                <w:rFonts w:ascii="Times New Roman" w:eastAsia="標楷體" w:hAnsi="Times New Roman" w:cs="Times New Roman"/>
                <w:lang w:val="en-US" w:eastAsia="zh-TW"/>
              </w:rPr>
            </w:pPr>
          </w:p>
        </w:tc>
        <w:tc>
          <w:tcPr>
            <w:tcW w:w="5665" w:type="dxa"/>
            <w:vAlign w:val="center"/>
            <w:hideMark/>
          </w:tcPr>
          <w:p w14:paraId="141DFEC5" w14:textId="5B584ED0" w:rsidR="00D66D97" w:rsidRPr="003238BB" w:rsidRDefault="007A4D98" w:rsidP="00D81FFF">
            <w:pPr>
              <w:snapToGrid w:val="0"/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lang w:val="en-US"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/>
                <w:lang w:eastAsia="zh-TW"/>
              </w:rPr>
              <w:t xml:space="preserve"> point </w:t>
            </w:r>
            <w:r w:rsidR="008B566B">
              <w:rPr>
                <w:rFonts w:ascii="Times New Roman" w:eastAsia="標楷體" w:hAnsi="Times New Roman" w:cs="Times New Roman"/>
                <w:lang w:eastAsia="zh-TW"/>
              </w:rPr>
              <w:t>will be awarded for</w:t>
            </w:r>
            <w:r w:rsidR="00852590">
              <w:rPr>
                <w:rFonts w:ascii="Times New Roman" w:eastAsia="標楷體" w:hAnsi="Times New Roman" w:cs="Times New Roman"/>
                <w:lang w:eastAsia="zh-TW"/>
              </w:rPr>
              <w:t xml:space="preserve"> submitted student’s grades </w:t>
            </w:r>
            <w:r w:rsidR="003238BB">
              <w:rPr>
                <w:rFonts w:ascii="Times New Roman" w:eastAsia="標楷體" w:hAnsi="Times New Roman" w:cs="Times New Roman"/>
                <w:lang w:eastAsia="zh-TW"/>
              </w:rPr>
              <w:t xml:space="preserve">on time, and 1 point for not corrected student’s grade in </w:t>
            </w:r>
            <w:r w:rsidR="007900A0">
              <w:rPr>
                <w:rFonts w:ascii="Times New Roman" w:eastAsia="標楷體" w:hAnsi="Times New Roman" w:cs="Times New Roman"/>
                <w:lang w:val="en-US" w:eastAsia="zh-TW"/>
              </w:rPr>
              <w:t xml:space="preserve">the </w:t>
            </w:r>
            <w:r w:rsidR="003238BB">
              <w:rPr>
                <w:rFonts w:ascii="Times New Roman" w:eastAsia="標楷體" w:hAnsi="Times New Roman" w:cs="Times New Roman"/>
                <w:lang w:eastAsia="zh-TW"/>
              </w:rPr>
              <w:t>previous academic year.</w:t>
            </w:r>
          </w:p>
        </w:tc>
        <w:tc>
          <w:tcPr>
            <w:tcW w:w="1134" w:type="dxa"/>
          </w:tcPr>
          <w:p w14:paraId="5DC394FF" w14:textId="77777777" w:rsidR="00D66D97" w:rsidRPr="006A6652" w:rsidRDefault="00D66D97" w:rsidP="00B3233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</w:tcPr>
          <w:p w14:paraId="3337D4C7" w14:textId="77777777" w:rsidR="00D66D97" w:rsidRPr="006A6652" w:rsidRDefault="00D66D97" w:rsidP="00B3233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6A6652" w:rsidRPr="006A6652" w14:paraId="13EB38FC" w14:textId="77777777" w:rsidTr="00D81FFF">
        <w:trPr>
          <w:trHeight w:val="907"/>
        </w:trPr>
        <w:tc>
          <w:tcPr>
            <w:tcW w:w="1696" w:type="dxa"/>
            <w:vMerge/>
            <w:vAlign w:val="center"/>
            <w:hideMark/>
          </w:tcPr>
          <w:p w14:paraId="66A81A39" w14:textId="77777777" w:rsidR="00D66D97" w:rsidRPr="006A6652" w:rsidRDefault="00D66D97" w:rsidP="0053423D">
            <w:pPr>
              <w:pStyle w:val="a3"/>
              <w:numPr>
                <w:ilvl w:val="0"/>
                <w:numId w:val="12"/>
              </w:numPr>
              <w:snapToGrid w:val="0"/>
              <w:ind w:left="340" w:hanging="340"/>
              <w:jc w:val="both"/>
              <w:rPr>
                <w:rFonts w:ascii="Times New Roman" w:eastAsia="標楷體" w:hAnsi="Times New Roman" w:cs="Times New Roman"/>
                <w:lang w:val="en-US" w:eastAsia="zh-TW"/>
              </w:rPr>
            </w:pPr>
          </w:p>
        </w:tc>
        <w:tc>
          <w:tcPr>
            <w:tcW w:w="5665" w:type="dxa"/>
            <w:vAlign w:val="center"/>
            <w:hideMark/>
          </w:tcPr>
          <w:p w14:paraId="5A02F2DE" w14:textId="21FF2AD9" w:rsidR="00D66D97" w:rsidRPr="006A6652" w:rsidRDefault="002851ED" w:rsidP="00D81FFF">
            <w:pPr>
              <w:snapToGrid w:val="0"/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/>
                <w:lang w:eastAsia="zh-TW"/>
              </w:rPr>
              <w:t xml:space="preserve">2 points </w:t>
            </w:r>
            <w:r w:rsidR="008B566B">
              <w:rPr>
                <w:rFonts w:ascii="Times New Roman" w:eastAsia="標楷體" w:hAnsi="Times New Roman" w:cs="Times New Roman"/>
                <w:lang w:eastAsia="zh-TW"/>
              </w:rPr>
              <w:t>will be awarded for</w:t>
            </w:r>
            <w:r>
              <w:rPr>
                <w:rFonts w:ascii="Times New Roman" w:eastAsia="標楷體" w:hAnsi="Times New Roman" w:cs="Times New Roman"/>
                <w:lang w:eastAsia="zh-TW"/>
              </w:rPr>
              <w:t xml:space="preserve"> submitted course outlines online according to the prescribed schedule</w:t>
            </w:r>
            <w:r>
              <w:rPr>
                <w:rFonts w:ascii="Times New Roman" w:eastAsia="標楷體" w:hAnsi="Times New Roman" w:cs="Times New Roman"/>
                <w:lang w:val="en-US" w:eastAsia="zh-TW"/>
              </w:rPr>
              <w:t xml:space="preserve"> (before p</w:t>
            </w:r>
            <w:r w:rsidRPr="002851ED">
              <w:rPr>
                <w:rFonts w:ascii="Times New Roman" w:eastAsia="標楷體" w:hAnsi="Times New Roman" w:cs="Times New Roman"/>
                <w:lang w:val="en-US" w:eastAsia="zh-TW"/>
              </w:rPr>
              <w:t xml:space="preserve">reliminary </w:t>
            </w:r>
            <w:r>
              <w:rPr>
                <w:rFonts w:ascii="Times New Roman" w:eastAsia="標楷體" w:hAnsi="Times New Roman" w:cs="Times New Roman"/>
                <w:lang w:val="en-US" w:eastAsia="zh-TW"/>
              </w:rPr>
              <w:t>s</w:t>
            </w:r>
            <w:r w:rsidRPr="002851ED">
              <w:rPr>
                <w:rFonts w:ascii="Times New Roman" w:eastAsia="標楷體" w:hAnsi="Times New Roman" w:cs="Times New Roman"/>
                <w:lang w:val="en-US" w:eastAsia="zh-TW"/>
              </w:rPr>
              <w:t>election</w:t>
            </w:r>
            <w:r>
              <w:rPr>
                <w:rFonts w:ascii="Times New Roman" w:eastAsia="標楷體" w:hAnsi="Times New Roman" w:cs="Times New Roman"/>
                <w:lang w:val="en-US" w:eastAsia="zh-TW"/>
              </w:rPr>
              <w:t>).</w:t>
            </w:r>
            <w:r w:rsidRPr="006A6652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</w:p>
        </w:tc>
        <w:tc>
          <w:tcPr>
            <w:tcW w:w="1134" w:type="dxa"/>
          </w:tcPr>
          <w:p w14:paraId="3E2C19A5" w14:textId="77777777" w:rsidR="00D66D97" w:rsidRPr="006A6652" w:rsidRDefault="00D66D97" w:rsidP="00B3233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</w:tcPr>
          <w:p w14:paraId="3CE0B778" w14:textId="77777777" w:rsidR="00D66D97" w:rsidRPr="006A6652" w:rsidRDefault="00D66D97" w:rsidP="00B3233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6A6652" w:rsidRPr="006A6652" w14:paraId="72B1220C" w14:textId="77777777" w:rsidTr="00D81FFF">
        <w:trPr>
          <w:trHeight w:val="907"/>
        </w:trPr>
        <w:tc>
          <w:tcPr>
            <w:tcW w:w="1696" w:type="dxa"/>
            <w:vMerge/>
            <w:vAlign w:val="center"/>
            <w:hideMark/>
          </w:tcPr>
          <w:p w14:paraId="41F5CC7A" w14:textId="77777777" w:rsidR="00D66D97" w:rsidRPr="006A6652" w:rsidRDefault="00D66D97" w:rsidP="0053423D">
            <w:pPr>
              <w:pStyle w:val="a3"/>
              <w:numPr>
                <w:ilvl w:val="0"/>
                <w:numId w:val="12"/>
              </w:numPr>
              <w:snapToGrid w:val="0"/>
              <w:ind w:left="340" w:hanging="340"/>
              <w:jc w:val="both"/>
              <w:rPr>
                <w:rFonts w:ascii="Times New Roman" w:eastAsia="標楷體" w:hAnsi="Times New Roman" w:cs="Times New Roman"/>
                <w:lang w:val="en-US" w:eastAsia="zh-TW"/>
              </w:rPr>
            </w:pPr>
          </w:p>
        </w:tc>
        <w:tc>
          <w:tcPr>
            <w:tcW w:w="5665" w:type="dxa"/>
            <w:vAlign w:val="center"/>
            <w:hideMark/>
          </w:tcPr>
          <w:p w14:paraId="0DB22F41" w14:textId="60B8BF73" w:rsidR="00D66D97" w:rsidRPr="006A6652" w:rsidRDefault="00E02D45" w:rsidP="008B566B">
            <w:pPr>
              <w:snapToGrid w:val="0"/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0</w:t>
            </w:r>
            <w:r>
              <w:rPr>
                <w:rFonts w:ascii="Times New Roman" w:eastAsia="標楷體" w:hAnsi="Times New Roman" w:cs="Times New Roman"/>
                <w:lang w:eastAsia="zh-TW"/>
              </w:rPr>
              <w:t xml:space="preserve">.5 points </w:t>
            </w:r>
            <w:r w:rsidR="008B566B">
              <w:rPr>
                <w:rFonts w:ascii="Times New Roman" w:eastAsia="標楷體" w:hAnsi="Times New Roman" w:cs="Times New Roman"/>
                <w:lang w:eastAsia="zh-TW"/>
              </w:rPr>
              <w:t>will be awarded for</w:t>
            </w:r>
            <w:r>
              <w:rPr>
                <w:rFonts w:ascii="Times New Roman" w:eastAsia="標楷體" w:hAnsi="Times New Roman" w:cs="Times New Roman"/>
                <w:lang w:eastAsia="zh-TW"/>
              </w:rPr>
              <w:t xml:space="preserve"> participated in each teaching seminar of the university or the college in </w:t>
            </w:r>
            <w:r w:rsidR="007900A0">
              <w:rPr>
                <w:rFonts w:ascii="Times New Roman" w:eastAsia="標楷體" w:hAnsi="Times New Roman" w:cs="Times New Roman"/>
                <w:lang w:eastAsia="zh-TW"/>
              </w:rPr>
              <w:t xml:space="preserve">the </w:t>
            </w:r>
            <w:r>
              <w:rPr>
                <w:rFonts w:ascii="Times New Roman" w:eastAsia="標楷體" w:hAnsi="Times New Roman" w:cs="Times New Roman"/>
                <w:lang w:eastAsia="zh-TW"/>
              </w:rPr>
              <w:t>previous academic year. Maximum</w:t>
            </w:r>
            <w:r w:rsidR="00D81FFF">
              <w:rPr>
                <w:rFonts w:ascii="Times New Roman" w:eastAsia="標楷體" w:hAnsi="Times New Roman" w:cs="Times New Roman"/>
                <w:lang w:eastAsia="zh-TW"/>
              </w:rPr>
              <w:t xml:space="preserve"> 5 points.</w:t>
            </w:r>
          </w:p>
        </w:tc>
        <w:tc>
          <w:tcPr>
            <w:tcW w:w="1134" w:type="dxa"/>
          </w:tcPr>
          <w:p w14:paraId="07CB764E" w14:textId="77777777" w:rsidR="00D66D97" w:rsidRPr="006A6652" w:rsidRDefault="00D66D97" w:rsidP="00B3233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</w:tcPr>
          <w:p w14:paraId="23864FD3" w14:textId="77777777" w:rsidR="00D66D97" w:rsidRPr="006A6652" w:rsidRDefault="00D66D97" w:rsidP="00B3233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6A6652" w:rsidRPr="006A6652" w14:paraId="12A0D272" w14:textId="77777777" w:rsidTr="008B566B">
        <w:trPr>
          <w:trHeight w:val="907"/>
        </w:trPr>
        <w:tc>
          <w:tcPr>
            <w:tcW w:w="1696" w:type="dxa"/>
            <w:vMerge/>
            <w:vAlign w:val="center"/>
            <w:hideMark/>
          </w:tcPr>
          <w:p w14:paraId="107422BE" w14:textId="77777777" w:rsidR="00D66D97" w:rsidRPr="006A6652" w:rsidRDefault="00D66D97" w:rsidP="0053423D">
            <w:pPr>
              <w:pStyle w:val="a3"/>
              <w:numPr>
                <w:ilvl w:val="0"/>
                <w:numId w:val="12"/>
              </w:numPr>
              <w:snapToGrid w:val="0"/>
              <w:ind w:left="340" w:hanging="340"/>
              <w:jc w:val="both"/>
              <w:rPr>
                <w:rFonts w:ascii="Times New Roman" w:eastAsia="標楷體" w:hAnsi="Times New Roman" w:cs="Times New Roman"/>
                <w:lang w:val="en-US" w:eastAsia="zh-TW"/>
              </w:rPr>
            </w:pPr>
          </w:p>
        </w:tc>
        <w:tc>
          <w:tcPr>
            <w:tcW w:w="5665" w:type="dxa"/>
            <w:vAlign w:val="center"/>
            <w:hideMark/>
          </w:tcPr>
          <w:p w14:paraId="52659A94" w14:textId="6662C205" w:rsidR="00D66D97" w:rsidRPr="008051FD" w:rsidRDefault="00455374" w:rsidP="008B566B">
            <w:pPr>
              <w:snapToGrid w:val="0"/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lang w:val="en-US" w:eastAsia="zh-TW"/>
              </w:rPr>
            </w:pPr>
            <w:r>
              <w:rPr>
                <w:rFonts w:ascii="Times New Roman" w:eastAsia="標楷體" w:hAnsi="Times New Roman" w:cs="Times New Roman"/>
                <w:lang w:val="en-US" w:eastAsia="zh-TW"/>
              </w:rPr>
              <w:t xml:space="preserve">1 point </w:t>
            </w:r>
            <w:r w:rsidR="008B566B">
              <w:rPr>
                <w:rFonts w:ascii="Times New Roman" w:eastAsia="標楷體" w:hAnsi="Times New Roman" w:cs="Times New Roman"/>
                <w:lang w:eastAsia="zh-TW"/>
              </w:rPr>
              <w:t>will be awarded for</w:t>
            </w:r>
            <w:r>
              <w:rPr>
                <w:rFonts w:ascii="Times New Roman" w:eastAsia="標楷體" w:hAnsi="Times New Roman" w:cs="Times New Roman"/>
                <w:lang w:val="en-US" w:eastAsia="zh-TW"/>
              </w:rPr>
              <w:t xml:space="preserve"> be</w:t>
            </w:r>
            <w:r w:rsidR="008B566B">
              <w:rPr>
                <w:rFonts w:ascii="Times New Roman" w:eastAsia="標楷體" w:hAnsi="Times New Roman" w:cs="Times New Roman"/>
                <w:lang w:val="en-US" w:eastAsia="zh-TW"/>
              </w:rPr>
              <w:t>ing</w:t>
            </w:r>
            <w:r>
              <w:rPr>
                <w:rFonts w:ascii="Times New Roman" w:eastAsia="標楷體" w:hAnsi="Times New Roman" w:cs="Times New Roman"/>
                <w:lang w:val="en-US" w:eastAsia="zh-TW"/>
              </w:rPr>
              <w:t xml:space="preserve"> mentor teacher of NSYSU or the College </w:t>
            </w:r>
            <w:r w:rsidR="008051FD">
              <w:rPr>
                <w:rFonts w:ascii="Times New Roman" w:eastAsia="標楷體" w:hAnsi="Times New Roman" w:cs="Times New Roman"/>
                <w:lang w:val="en-US" w:eastAsia="zh-TW"/>
              </w:rPr>
              <w:t xml:space="preserve">per year </w:t>
            </w:r>
            <w:r>
              <w:rPr>
                <w:rFonts w:ascii="Times New Roman" w:eastAsia="標楷體" w:hAnsi="Times New Roman" w:cs="Times New Roman"/>
                <w:lang w:val="en-US" w:eastAsia="zh-TW"/>
              </w:rPr>
              <w:t xml:space="preserve">in the </w:t>
            </w:r>
            <w:r w:rsidR="000B4306">
              <w:rPr>
                <w:rFonts w:ascii="Times New Roman" w:eastAsia="標楷體" w:hAnsi="Times New Roman" w:cs="Times New Roman"/>
                <w:lang w:val="en-US" w:eastAsia="zh-TW"/>
              </w:rPr>
              <w:t>previous</w:t>
            </w:r>
            <w:r>
              <w:rPr>
                <w:rFonts w:ascii="Times New Roman" w:eastAsia="標楷體" w:hAnsi="Times New Roman" w:cs="Times New Roman"/>
                <w:lang w:val="en-US" w:eastAsia="zh-TW"/>
              </w:rPr>
              <w:t xml:space="preserve"> three </w:t>
            </w:r>
            <w:r w:rsidR="008B566B">
              <w:rPr>
                <w:rFonts w:ascii="Times New Roman" w:eastAsia="標楷體" w:hAnsi="Times New Roman" w:cs="Times New Roman"/>
                <w:lang w:val="en-US" w:eastAsia="zh-TW"/>
              </w:rPr>
              <w:t xml:space="preserve">academic </w:t>
            </w:r>
            <w:r>
              <w:rPr>
                <w:rFonts w:ascii="Times New Roman" w:eastAsia="標楷體" w:hAnsi="Times New Roman" w:cs="Times New Roman"/>
                <w:lang w:val="en-US" w:eastAsia="zh-TW"/>
              </w:rPr>
              <w:t xml:space="preserve">years. </w:t>
            </w:r>
            <w:r>
              <w:rPr>
                <w:rFonts w:ascii="Times New Roman" w:eastAsia="標楷體" w:hAnsi="Times New Roman" w:cs="Times New Roman"/>
                <w:lang w:eastAsia="zh-TW"/>
              </w:rPr>
              <w:t>Maximum 3 points.</w:t>
            </w:r>
          </w:p>
        </w:tc>
        <w:tc>
          <w:tcPr>
            <w:tcW w:w="1134" w:type="dxa"/>
          </w:tcPr>
          <w:p w14:paraId="1EE80B84" w14:textId="77777777" w:rsidR="00D66D97" w:rsidRPr="006A6652" w:rsidRDefault="00D66D97" w:rsidP="00B3233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</w:tcPr>
          <w:p w14:paraId="470E8212" w14:textId="77777777" w:rsidR="00D66D97" w:rsidRPr="006A6652" w:rsidRDefault="00D66D97" w:rsidP="00B3233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6A6652" w:rsidRPr="006A6652" w14:paraId="2D20ECBE" w14:textId="77777777" w:rsidTr="008B566B">
        <w:trPr>
          <w:trHeight w:val="907"/>
        </w:trPr>
        <w:tc>
          <w:tcPr>
            <w:tcW w:w="1696" w:type="dxa"/>
            <w:vMerge/>
            <w:vAlign w:val="center"/>
            <w:hideMark/>
          </w:tcPr>
          <w:p w14:paraId="3EB61417" w14:textId="77777777" w:rsidR="00D66D97" w:rsidRPr="006A6652" w:rsidRDefault="00D66D97" w:rsidP="0053423D">
            <w:pPr>
              <w:pStyle w:val="a3"/>
              <w:numPr>
                <w:ilvl w:val="0"/>
                <w:numId w:val="12"/>
              </w:numPr>
              <w:snapToGrid w:val="0"/>
              <w:ind w:left="340" w:hanging="340"/>
              <w:jc w:val="both"/>
              <w:rPr>
                <w:rFonts w:ascii="Times New Roman" w:eastAsia="標楷體" w:hAnsi="Times New Roman" w:cs="Times New Roman"/>
                <w:lang w:val="en-US" w:eastAsia="zh-TW"/>
              </w:rPr>
            </w:pPr>
          </w:p>
        </w:tc>
        <w:tc>
          <w:tcPr>
            <w:tcW w:w="5665" w:type="dxa"/>
            <w:vAlign w:val="center"/>
            <w:hideMark/>
          </w:tcPr>
          <w:p w14:paraId="6A2D846E" w14:textId="7FA7B928" w:rsidR="00D66D97" w:rsidRPr="006A6652" w:rsidRDefault="008051FD" w:rsidP="008B566B">
            <w:pPr>
              <w:snapToGrid w:val="0"/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/>
                <w:lang w:val="en-US" w:eastAsia="zh-TW"/>
              </w:rPr>
              <w:t xml:space="preserve">1 point </w:t>
            </w:r>
            <w:r w:rsidR="001B67D6">
              <w:rPr>
                <w:rFonts w:ascii="Times New Roman" w:eastAsia="標楷體" w:hAnsi="Times New Roman" w:cs="Times New Roman"/>
                <w:lang w:eastAsia="zh-TW"/>
              </w:rPr>
              <w:t>will be awarded for</w:t>
            </w:r>
            <w:r w:rsidR="001B67D6">
              <w:rPr>
                <w:rFonts w:ascii="Times New Roman" w:eastAsia="標楷體" w:hAnsi="Times New Roman" w:cs="Times New Roman"/>
                <w:lang w:val="en-US" w:eastAsia="zh-TW"/>
              </w:rPr>
              <w:t xml:space="preserve"> being</w:t>
            </w:r>
            <w:r>
              <w:rPr>
                <w:rFonts w:ascii="Times New Roman" w:eastAsia="標楷體" w:hAnsi="Times New Roman" w:cs="Times New Roman"/>
                <w:lang w:val="en-US" w:eastAsia="zh-TW"/>
              </w:rPr>
              <w:t xml:space="preserve"> pilot teacher of N</w:t>
            </w:r>
            <w:r w:rsidR="008B566B">
              <w:rPr>
                <w:rFonts w:ascii="Times New Roman" w:eastAsia="標楷體" w:hAnsi="Times New Roman" w:cs="Times New Roman"/>
                <w:lang w:val="en-US" w:eastAsia="zh-TW"/>
              </w:rPr>
              <w:t xml:space="preserve">SYSU per year in the </w:t>
            </w:r>
            <w:r w:rsidR="000B4306">
              <w:rPr>
                <w:rFonts w:ascii="Times New Roman" w:eastAsia="標楷體" w:hAnsi="Times New Roman" w:cs="Times New Roman"/>
                <w:lang w:val="en-US" w:eastAsia="zh-TW"/>
              </w:rPr>
              <w:t>previous</w:t>
            </w:r>
            <w:r w:rsidR="008B566B">
              <w:rPr>
                <w:rFonts w:ascii="Times New Roman" w:eastAsia="標楷體" w:hAnsi="Times New Roman" w:cs="Times New Roman"/>
                <w:lang w:val="en-US" w:eastAsia="zh-TW"/>
              </w:rPr>
              <w:t xml:space="preserve"> three academic </w:t>
            </w:r>
            <w:r>
              <w:rPr>
                <w:rFonts w:ascii="Times New Roman" w:eastAsia="標楷體" w:hAnsi="Times New Roman" w:cs="Times New Roman"/>
                <w:lang w:val="en-US" w:eastAsia="zh-TW"/>
              </w:rPr>
              <w:t xml:space="preserve">years. </w:t>
            </w:r>
            <w:r>
              <w:rPr>
                <w:rFonts w:ascii="Times New Roman" w:eastAsia="標楷體" w:hAnsi="Times New Roman" w:cs="Times New Roman"/>
                <w:lang w:eastAsia="zh-TW"/>
              </w:rPr>
              <w:t>Maximum 3 points.</w:t>
            </w:r>
          </w:p>
        </w:tc>
        <w:tc>
          <w:tcPr>
            <w:tcW w:w="1134" w:type="dxa"/>
          </w:tcPr>
          <w:p w14:paraId="6F3E5423" w14:textId="77777777" w:rsidR="00D66D97" w:rsidRPr="006A6652" w:rsidRDefault="00D66D97" w:rsidP="00B3233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</w:tcPr>
          <w:p w14:paraId="452EBD4C" w14:textId="77777777" w:rsidR="00D66D97" w:rsidRPr="006A6652" w:rsidRDefault="00D66D97" w:rsidP="00B3233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6A6652" w:rsidRPr="006A6652" w14:paraId="64C5B59C" w14:textId="77777777" w:rsidTr="000B4306">
        <w:trPr>
          <w:trHeight w:val="1474"/>
        </w:trPr>
        <w:tc>
          <w:tcPr>
            <w:tcW w:w="1696" w:type="dxa"/>
            <w:vMerge/>
            <w:vAlign w:val="center"/>
            <w:hideMark/>
          </w:tcPr>
          <w:p w14:paraId="63271096" w14:textId="77777777" w:rsidR="00D66D97" w:rsidRPr="006A6652" w:rsidRDefault="00D66D97" w:rsidP="0053423D">
            <w:pPr>
              <w:pStyle w:val="a3"/>
              <w:numPr>
                <w:ilvl w:val="0"/>
                <w:numId w:val="12"/>
              </w:numPr>
              <w:snapToGrid w:val="0"/>
              <w:ind w:left="340" w:hanging="340"/>
              <w:jc w:val="both"/>
              <w:rPr>
                <w:rFonts w:ascii="Times New Roman" w:eastAsia="標楷體" w:hAnsi="Times New Roman" w:cs="Times New Roman"/>
                <w:lang w:val="en-US" w:eastAsia="zh-TW"/>
              </w:rPr>
            </w:pPr>
          </w:p>
        </w:tc>
        <w:tc>
          <w:tcPr>
            <w:tcW w:w="5665" w:type="dxa"/>
            <w:vAlign w:val="center"/>
            <w:hideMark/>
          </w:tcPr>
          <w:p w14:paraId="6CB422FB" w14:textId="29FC331F" w:rsidR="00D66D97" w:rsidRPr="006A6652" w:rsidRDefault="008B566B" w:rsidP="000B4306">
            <w:pPr>
              <w:snapToGrid w:val="0"/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2 points</w:t>
            </w:r>
            <w:r w:rsidR="001B67D6">
              <w:rPr>
                <w:rFonts w:ascii="Times New Roman" w:eastAsia="標楷體" w:hAnsi="Times New Roman" w:cs="Times New Roman"/>
                <w:lang w:eastAsia="zh-TW"/>
              </w:rPr>
              <w:t xml:space="preserve"> will be awarded for</w:t>
            </w:r>
            <w:r w:rsidR="001B67D6" w:rsidRPr="001B67D6">
              <w:rPr>
                <w:rFonts w:ascii="Times New Roman" w:eastAsia="標楷體" w:hAnsi="Times New Roman" w:cs="Times New Roman"/>
                <w:lang w:eastAsia="zh-TW"/>
              </w:rPr>
              <w:t xml:space="preserve"> applicant who </w:t>
            </w:r>
            <w:r w:rsidR="00E31DD5">
              <w:rPr>
                <w:rFonts w:ascii="Times New Roman" w:eastAsia="標楷體" w:hAnsi="Times New Roman" w:cs="Times New Roman"/>
                <w:lang w:eastAsia="zh-TW"/>
              </w:rPr>
              <w:t>instruct</w:t>
            </w:r>
            <w:r w:rsidR="001B67D6" w:rsidRPr="001B67D6">
              <w:rPr>
                <w:rFonts w:ascii="Times New Roman" w:eastAsia="標楷體" w:hAnsi="Times New Roman" w:cs="Times New Roman"/>
                <w:lang w:eastAsia="zh-TW"/>
              </w:rPr>
              <w:t xml:space="preserve"> student</w:t>
            </w:r>
            <w:r w:rsidR="00E31DD5">
              <w:rPr>
                <w:rFonts w:ascii="Times New Roman" w:eastAsia="標楷體" w:hAnsi="Times New Roman" w:cs="Times New Roman"/>
                <w:lang w:eastAsia="zh-TW"/>
              </w:rPr>
              <w:t xml:space="preserve"> in thematic performance or writing, and</w:t>
            </w:r>
            <w:r w:rsidR="001B67D6">
              <w:rPr>
                <w:rFonts w:ascii="Times New Roman" w:eastAsia="標楷體" w:hAnsi="Times New Roman" w:cs="Times New Roman"/>
                <w:lang w:eastAsia="zh-TW"/>
              </w:rPr>
              <w:t xml:space="preserve"> win top three </w:t>
            </w:r>
            <w:r w:rsidR="00581C23">
              <w:rPr>
                <w:rFonts w:ascii="Times New Roman" w:eastAsia="標楷體" w:hAnsi="Times New Roman" w:cs="Times New Roman"/>
                <w:lang w:eastAsia="zh-TW"/>
              </w:rPr>
              <w:t>in</w:t>
            </w:r>
            <w:r w:rsidR="001B67D6">
              <w:rPr>
                <w:rFonts w:ascii="Times New Roman" w:eastAsia="標楷體" w:hAnsi="Times New Roman" w:cs="Times New Roman"/>
                <w:lang w:eastAsia="zh-TW"/>
              </w:rPr>
              <w:t xml:space="preserve"> each international contest in the </w:t>
            </w:r>
            <w:r w:rsidR="000B4306">
              <w:rPr>
                <w:rFonts w:ascii="Times New Roman" w:eastAsia="標楷體" w:hAnsi="Times New Roman" w:cs="Times New Roman"/>
                <w:lang w:val="en-US" w:eastAsia="zh-TW"/>
              </w:rPr>
              <w:t>previous</w:t>
            </w:r>
            <w:r w:rsidR="000B4306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="001B67D6">
              <w:rPr>
                <w:rFonts w:ascii="Times New Roman" w:eastAsia="標楷體" w:hAnsi="Times New Roman" w:cs="Times New Roman"/>
                <w:lang w:eastAsia="zh-TW"/>
              </w:rPr>
              <w:t xml:space="preserve">three academic years, maximum 6 points; </w:t>
            </w:r>
            <w:r w:rsidR="000B4306">
              <w:rPr>
                <w:rFonts w:ascii="Times New Roman" w:eastAsia="標楷體" w:hAnsi="Times New Roman" w:cs="Times New Roman"/>
                <w:lang w:eastAsia="zh-TW"/>
              </w:rPr>
              <w:t xml:space="preserve">and </w:t>
            </w:r>
            <w:r w:rsidR="001B67D6">
              <w:rPr>
                <w:rFonts w:ascii="Times New Roman" w:eastAsia="標楷體" w:hAnsi="Times New Roman" w:cs="Times New Roman"/>
                <w:lang w:eastAsia="zh-TW"/>
              </w:rPr>
              <w:t xml:space="preserve">1 point for winning top three in each national contest, maximum 3 points. </w:t>
            </w:r>
          </w:p>
        </w:tc>
        <w:tc>
          <w:tcPr>
            <w:tcW w:w="1134" w:type="dxa"/>
          </w:tcPr>
          <w:p w14:paraId="55AEE4E1" w14:textId="77777777" w:rsidR="00D66D97" w:rsidRPr="006A6652" w:rsidRDefault="00D66D97" w:rsidP="00B3233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</w:tcPr>
          <w:p w14:paraId="318F6295" w14:textId="77777777" w:rsidR="00D66D97" w:rsidRPr="006A6652" w:rsidRDefault="00D66D97" w:rsidP="00B3233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6A6652" w:rsidRPr="006A6652" w14:paraId="5CDF9383" w14:textId="77777777" w:rsidTr="007900A0">
        <w:trPr>
          <w:trHeight w:val="624"/>
        </w:trPr>
        <w:tc>
          <w:tcPr>
            <w:tcW w:w="1696" w:type="dxa"/>
            <w:vMerge w:val="restart"/>
            <w:vAlign w:val="center"/>
            <w:hideMark/>
          </w:tcPr>
          <w:p w14:paraId="7A654F60" w14:textId="39A3A971" w:rsidR="00D66D97" w:rsidRPr="006A6652" w:rsidRDefault="006A6652" w:rsidP="0053423D">
            <w:pPr>
              <w:pStyle w:val="a3"/>
              <w:numPr>
                <w:ilvl w:val="0"/>
                <w:numId w:val="12"/>
              </w:numPr>
              <w:snapToGrid w:val="0"/>
              <w:ind w:left="340" w:hanging="340"/>
              <w:jc w:val="both"/>
              <w:rPr>
                <w:rFonts w:ascii="Times New Roman" w:eastAsia="標楷體" w:hAnsi="Times New Roman" w:cs="Times New Roman"/>
                <w:lang w:val="en-US"/>
              </w:rPr>
            </w:pPr>
            <w:r w:rsidRPr="006A6652">
              <w:rPr>
                <w:rFonts w:ascii="Times New Roman" w:eastAsia="標楷體" w:hAnsi="Times New Roman" w:cs="Times New Roman" w:hint="eastAsia"/>
                <w:lang w:val="en-US"/>
              </w:rPr>
              <w:t>T</w:t>
            </w:r>
            <w:r w:rsidRPr="006A6652">
              <w:rPr>
                <w:rFonts w:ascii="Times New Roman" w:eastAsia="標楷體" w:hAnsi="Times New Roman" w:cs="Times New Roman"/>
                <w:lang w:val="en-US"/>
              </w:rPr>
              <w:t>eaching effectiveness</w:t>
            </w:r>
          </w:p>
        </w:tc>
        <w:tc>
          <w:tcPr>
            <w:tcW w:w="5665" w:type="dxa"/>
            <w:vAlign w:val="center"/>
            <w:hideMark/>
          </w:tcPr>
          <w:p w14:paraId="1BA321C5" w14:textId="702B8359" w:rsidR="00D66D97" w:rsidRPr="00A53384" w:rsidRDefault="00A53384" w:rsidP="00A53384">
            <w:pPr>
              <w:snapToGrid w:val="0"/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lang w:val="en-US" w:eastAsia="zh-TW"/>
              </w:rPr>
            </w:pPr>
            <w:r>
              <w:rPr>
                <w:rFonts w:ascii="Times New Roman" w:eastAsia="標楷體" w:hAnsi="Times New Roman" w:cs="Times New Roman"/>
                <w:lang w:val="en-US" w:eastAsia="zh-TW"/>
              </w:rPr>
              <w:t>The average score of Teaching Opinion Survey for t</w:t>
            </w:r>
            <w:r w:rsidRPr="00A53384">
              <w:rPr>
                <w:rFonts w:ascii="Times New Roman" w:eastAsia="標楷體" w:hAnsi="Times New Roman" w:cs="Times New Roman"/>
                <w:lang w:val="en-US" w:eastAsia="zh-TW"/>
              </w:rPr>
              <w:t xml:space="preserve">eaching </w:t>
            </w:r>
            <w:r>
              <w:rPr>
                <w:rFonts w:ascii="Times New Roman" w:eastAsia="標楷體" w:hAnsi="Times New Roman" w:cs="Times New Roman"/>
                <w:lang w:val="en-US" w:eastAsia="zh-TW"/>
              </w:rPr>
              <w:t>s</w:t>
            </w:r>
            <w:r w:rsidRPr="00A53384">
              <w:rPr>
                <w:rFonts w:ascii="Times New Roman" w:eastAsia="標楷體" w:hAnsi="Times New Roman" w:cs="Times New Roman"/>
                <w:lang w:val="en-US" w:eastAsia="zh-TW"/>
              </w:rPr>
              <w:t>ubject</w:t>
            </w:r>
            <w:r w:rsidR="007900A0">
              <w:rPr>
                <w:rFonts w:ascii="Times New Roman" w:eastAsia="標楷體" w:hAnsi="Times New Roman" w:cs="Times New Roman"/>
                <w:lang w:val="en-US" w:eastAsia="zh-TW"/>
              </w:rPr>
              <w:t>s</w:t>
            </w:r>
            <w:r>
              <w:rPr>
                <w:rFonts w:ascii="Times New Roman" w:eastAsia="標楷體" w:hAnsi="Times New Roman" w:cs="Times New Roman"/>
                <w:lang w:val="en-US" w:eastAsia="zh-TW"/>
              </w:rPr>
              <w:t xml:space="preserve"> in</w:t>
            </w:r>
            <w:r w:rsidR="007900A0">
              <w:rPr>
                <w:rFonts w:ascii="Times New Roman" w:eastAsia="標楷體" w:hAnsi="Times New Roman" w:cs="Times New Roman"/>
                <w:lang w:val="en-US" w:eastAsia="zh-TW"/>
              </w:rPr>
              <w:t xml:space="preserve"> the previous academic year.</w:t>
            </w:r>
          </w:p>
        </w:tc>
        <w:tc>
          <w:tcPr>
            <w:tcW w:w="1134" w:type="dxa"/>
          </w:tcPr>
          <w:p w14:paraId="5C533AD6" w14:textId="77777777" w:rsidR="00D66D97" w:rsidRPr="006A6652" w:rsidRDefault="00D66D97" w:rsidP="00B3233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</w:tcPr>
          <w:p w14:paraId="00050D65" w14:textId="77777777" w:rsidR="00D66D97" w:rsidRPr="006A6652" w:rsidRDefault="00D66D97" w:rsidP="00B3233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6A6652" w:rsidRPr="006A6652" w14:paraId="090511C6" w14:textId="77777777" w:rsidTr="007900A0">
        <w:trPr>
          <w:trHeight w:val="624"/>
        </w:trPr>
        <w:tc>
          <w:tcPr>
            <w:tcW w:w="1696" w:type="dxa"/>
            <w:vMerge/>
            <w:vAlign w:val="center"/>
            <w:hideMark/>
          </w:tcPr>
          <w:p w14:paraId="082AEECC" w14:textId="77777777" w:rsidR="00D66D97" w:rsidRPr="006A6652" w:rsidRDefault="00D66D97" w:rsidP="0053423D">
            <w:pPr>
              <w:jc w:val="both"/>
              <w:rPr>
                <w:rFonts w:ascii="Times New Roman" w:eastAsia="標楷體" w:hAnsi="Times New Roman" w:cs="Times New Roman"/>
                <w:color w:val="0000FF"/>
                <w:lang w:eastAsia="zh-TW"/>
              </w:rPr>
            </w:pPr>
          </w:p>
        </w:tc>
        <w:tc>
          <w:tcPr>
            <w:tcW w:w="5665" w:type="dxa"/>
            <w:vAlign w:val="center"/>
            <w:hideMark/>
          </w:tcPr>
          <w:p w14:paraId="7217C027" w14:textId="27823263" w:rsidR="00D66D97" w:rsidRPr="006A6652" w:rsidRDefault="007900A0" w:rsidP="007900A0">
            <w:pPr>
              <w:snapToGrid w:val="0"/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T</w:t>
            </w:r>
            <w:r>
              <w:rPr>
                <w:rFonts w:ascii="Times New Roman" w:eastAsia="標楷體" w:hAnsi="Times New Roman" w:cs="Times New Roman"/>
                <w:lang w:val="en-US" w:eastAsia="zh-TW"/>
              </w:rPr>
              <w:t xml:space="preserve">he average score of </w:t>
            </w:r>
            <w:r w:rsidRPr="007900A0">
              <w:rPr>
                <w:rFonts w:ascii="Times New Roman" w:eastAsia="標楷體" w:hAnsi="Times New Roman" w:cs="Times New Roman"/>
                <w:lang w:val="en-US" w:eastAsia="zh-TW"/>
              </w:rPr>
              <w:t>Graduates' satisfaction with the department and teachers</w:t>
            </w:r>
            <w:r>
              <w:rPr>
                <w:rFonts w:ascii="Times New Roman" w:eastAsia="標楷體" w:hAnsi="Times New Roman" w:cs="Times New Roman" w:hint="eastAsia"/>
                <w:lang w:val="en-US" w:eastAsia="zh-TW"/>
              </w:rPr>
              <w:t xml:space="preserve"> i</w:t>
            </w:r>
            <w:r>
              <w:rPr>
                <w:rFonts w:ascii="Times New Roman" w:eastAsia="標楷體" w:hAnsi="Times New Roman" w:cs="Times New Roman"/>
                <w:lang w:val="en-US" w:eastAsia="zh-TW"/>
              </w:rPr>
              <w:t>n the previous academic year</w:t>
            </w:r>
            <w:r>
              <w:rPr>
                <w:rFonts w:ascii="Times New Roman" w:eastAsia="標楷體" w:hAnsi="Times New Roman" w:cs="Times New Roman"/>
                <w:lang w:eastAsia="zh-TW"/>
              </w:rPr>
              <w:t>.</w:t>
            </w:r>
          </w:p>
        </w:tc>
        <w:tc>
          <w:tcPr>
            <w:tcW w:w="1134" w:type="dxa"/>
          </w:tcPr>
          <w:p w14:paraId="14339347" w14:textId="77777777" w:rsidR="00D66D97" w:rsidRPr="006A6652" w:rsidRDefault="00D66D97" w:rsidP="00B3233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</w:tcPr>
          <w:p w14:paraId="19A5CF0E" w14:textId="77777777" w:rsidR="00D66D97" w:rsidRPr="006A6652" w:rsidRDefault="00D66D97" w:rsidP="00B3233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6A6652" w:rsidRPr="006A6652" w14:paraId="5F9BCFBB" w14:textId="77777777" w:rsidTr="007900A0">
        <w:trPr>
          <w:trHeight w:val="624"/>
        </w:trPr>
        <w:tc>
          <w:tcPr>
            <w:tcW w:w="1696" w:type="dxa"/>
            <w:vMerge/>
            <w:vAlign w:val="center"/>
            <w:hideMark/>
          </w:tcPr>
          <w:p w14:paraId="2287898F" w14:textId="77777777" w:rsidR="00D66D97" w:rsidRPr="006A6652" w:rsidRDefault="00D66D97" w:rsidP="0053423D">
            <w:pPr>
              <w:jc w:val="both"/>
              <w:rPr>
                <w:rFonts w:ascii="Times New Roman" w:eastAsia="標楷體" w:hAnsi="Times New Roman" w:cs="Times New Roman"/>
                <w:color w:val="0000FF"/>
                <w:lang w:eastAsia="zh-TW"/>
              </w:rPr>
            </w:pPr>
          </w:p>
        </w:tc>
        <w:tc>
          <w:tcPr>
            <w:tcW w:w="5665" w:type="dxa"/>
            <w:vAlign w:val="center"/>
            <w:hideMark/>
          </w:tcPr>
          <w:p w14:paraId="44B5085E" w14:textId="462B1751" w:rsidR="00D66D97" w:rsidRPr="006A6652" w:rsidRDefault="007900A0" w:rsidP="000B4306">
            <w:pPr>
              <w:snapToGrid w:val="0"/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1 </w:t>
            </w:r>
            <w:r>
              <w:rPr>
                <w:rFonts w:ascii="Times New Roman" w:eastAsia="標楷體" w:hAnsi="Times New Roman" w:cs="Times New Roman"/>
                <w:lang w:val="en-US" w:eastAsia="zh-TW"/>
              </w:rPr>
              <w:t xml:space="preserve">point </w:t>
            </w:r>
            <w:r w:rsidR="001B67D6">
              <w:rPr>
                <w:rFonts w:ascii="Times New Roman" w:eastAsia="標楷體" w:hAnsi="Times New Roman" w:cs="Times New Roman"/>
                <w:lang w:eastAsia="zh-TW"/>
              </w:rPr>
              <w:t>will be awarded for</w:t>
            </w:r>
            <w:r>
              <w:rPr>
                <w:rFonts w:ascii="Times New Roman" w:eastAsia="標楷體" w:hAnsi="Times New Roman" w:cs="Times New Roman"/>
                <w:lang w:val="en-US" w:eastAsia="zh-TW"/>
              </w:rPr>
              <w:t xml:space="preserve"> each Best Teaching Course in the </w:t>
            </w:r>
            <w:r w:rsidR="000B4306">
              <w:rPr>
                <w:rFonts w:ascii="Times New Roman" w:eastAsia="標楷體" w:hAnsi="Times New Roman" w:cs="Times New Roman"/>
                <w:lang w:val="en-US" w:eastAsia="zh-TW"/>
              </w:rPr>
              <w:t>previous</w:t>
            </w:r>
            <w:r>
              <w:rPr>
                <w:rFonts w:ascii="Times New Roman" w:eastAsia="標楷體" w:hAnsi="Times New Roman" w:cs="Times New Roman"/>
                <w:lang w:val="en-US" w:eastAsia="zh-TW"/>
              </w:rPr>
              <w:t xml:space="preserve"> three academic years. Maximum 5 points.</w:t>
            </w:r>
          </w:p>
        </w:tc>
        <w:tc>
          <w:tcPr>
            <w:tcW w:w="1134" w:type="dxa"/>
          </w:tcPr>
          <w:p w14:paraId="700EDAAF" w14:textId="77777777" w:rsidR="00D66D97" w:rsidRPr="006A6652" w:rsidRDefault="00D66D97" w:rsidP="00B3233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</w:tcPr>
          <w:p w14:paraId="04E851EE" w14:textId="77777777" w:rsidR="00D66D97" w:rsidRPr="006A6652" w:rsidRDefault="00D66D97" w:rsidP="00B3233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6A6652" w:rsidRPr="006A6652" w14:paraId="30963919" w14:textId="77777777" w:rsidTr="005D3C9C">
        <w:trPr>
          <w:trHeight w:val="624"/>
        </w:trPr>
        <w:tc>
          <w:tcPr>
            <w:tcW w:w="1696" w:type="dxa"/>
            <w:vMerge/>
            <w:vAlign w:val="center"/>
            <w:hideMark/>
          </w:tcPr>
          <w:p w14:paraId="777D2294" w14:textId="77777777" w:rsidR="00D66D97" w:rsidRPr="006A6652" w:rsidRDefault="00D66D97" w:rsidP="0053423D">
            <w:pPr>
              <w:jc w:val="both"/>
              <w:rPr>
                <w:rFonts w:ascii="Times New Roman" w:eastAsia="標楷體" w:hAnsi="Times New Roman" w:cs="Times New Roman"/>
                <w:color w:val="0000FF"/>
                <w:lang w:eastAsia="zh-TW"/>
              </w:rPr>
            </w:pPr>
          </w:p>
        </w:tc>
        <w:tc>
          <w:tcPr>
            <w:tcW w:w="5665" w:type="dxa"/>
            <w:vAlign w:val="center"/>
            <w:hideMark/>
          </w:tcPr>
          <w:p w14:paraId="16A48C51" w14:textId="6AD2FF68" w:rsidR="00D66D97" w:rsidRPr="006A6652" w:rsidRDefault="007900A0" w:rsidP="005D3C9C">
            <w:pPr>
              <w:snapToGrid w:val="0"/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1 </w:t>
            </w:r>
            <w:r>
              <w:rPr>
                <w:rFonts w:ascii="Times New Roman" w:eastAsia="標楷體" w:hAnsi="Times New Roman" w:cs="Times New Roman"/>
                <w:lang w:eastAsia="zh-TW"/>
              </w:rPr>
              <w:t xml:space="preserve">point </w:t>
            </w:r>
            <w:r w:rsidR="001B67D6">
              <w:rPr>
                <w:rFonts w:ascii="Times New Roman" w:eastAsia="標楷體" w:hAnsi="Times New Roman" w:cs="Times New Roman"/>
                <w:lang w:eastAsia="zh-TW"/>
              </w:rPr>
              <w:t>will be awarded for</w:t>
            </w:r>
            <w:r w:rsidR="001B67D6">
              <w:rPr>
                <w:rFonts w:ascii="Times New Roman" w:eastAsia="標楷體" w:hAnsi="Times New Roman" w:cs="Times New Roman"/>
                <w:lang w:val="en-US" w:eastAsia="zh-TW"/>
              </w:rPr>
              <w:t xml:space="preserve"> each</w:t>
            </w:r>
            <w:r>
              <w:rPr>
                <w:rFonts w:ascii="Times New Roman" w:eastAsia="標楷體" w:hAnsi="Times New Roman" w:cs="Times New Roman"/>
                <w:lang w:eastAsia="zh-TW"/>
              </w:rPr>
              <w:t xml:space="preserve"> other teaching related </w:t>
            </w:r>
            <w:r w:rsidR="005D3C9C">
              <w:rPr>
                <w:rFonts w:ascii="Times New Roman" w:eastAsia="標楷體" w:hAnsi="Times New Roman" w:cs="Times New Roman"/>
                <w:lang w:eastAsia="zh-TW"/>
              </w:rPr>
              <w:t xml:space="preserve">honorary award (attached supporting document). </w:t>
            </w:r>
            <w:r w:rsidR="005D3C9C">
              <w:rPr>
                <w:rFonts w:ascii="Times New Roman" w:eastAsia="標楷體" w:hAnsi="Times New Roman" w:cs="Times New Roman"/>
                <w:lang w:val="en-US" w:eastAsia="zh-TW"/>
              </w:rPr>
              <w:t>Maximum 5 points.</w:t>
            </w:r>
          </w:p>
        </w:tc>
        <w:tc>
          <w:tcPr>
            <w:tcW w:w="1134" w:type="dxa"/>
          </w:tcPr>
          <w:p w14:paraId="41A7BF57" w14:textId="77777777" w:rsidR="00D66D97" w:rsidRPr="006A6652" w:rsidRDefault="00D66D97" w:rsidP="00B3233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</w:tcPr>
          <w:p w14:paraId="5B64441F" w14:textId="77777777" w:rsidR="00D66D97" w:rsidRPr="006A6652" w:rsidRDefault="00D66D97" w:rsidP="00B3233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D66D97" w:rsidRPr="006A6652" w14:paraId="2C06CA72" w14:textId="77777777" w:rsidTr="006A6652">
        <w:trPr>
          <w:cantSplit/>
          <w:trHeight w:val="397"/>
        </w:trPr>
        <w:tc>
          <w:tcPr>
            <w:tcW w:w="7361" w:type="dxa"/>
            <w:gridSpan w:val="2"/>
            <w:shd w:val="clear" w:color="auto" w:fill="E6E6E6"/>
            <w:vAlign w:val="center"/>
            <w:hideMark/>
          </w:tcPr>
          <w:p w14:paraId="0E1933C6" w14:textId="50838E37" w:rsidR="00D66D97" w:rsidRPr="006A6652" w:rsidRDefault="006A6652" w:rsidP="0053423D">
            <w:pPr>
              <w:snapToGrid w:val="0"/>
              <w:spacing w:line="240" w:lineRule="exact"/>
              <w:ind w:leftChars="10" w:left="24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S</w:t>
            </w:r>
            <w:r>
              <w:rPr>
                <w:rFonts w:ascii="Times New Roman" w:eastAsia="標楷體" w:hAnsi="Times New Roman" w:cs="Times New Roman"/>
                <w:lang w:val="en-US" w:eastAsia="zh-TW"/>
              </w:rPr>
              <w:t>ubtotal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lang w:eastAsia="zh-TW"/>
              </w:rPr>
              <w:t>m</w:t>
            </w:r>
            <w:r w:rsidRPr="006A6652">
              <w:rPr>
                <w:rFonts w:ascii="Times New Roman" w:eastAsia="標楷體" w:hAnsi="Times New Roman" w:cs="Times New Roman"/>
                <w:lang w:eastAsia="zh-TW"/>
              </w:rPr>
              <w:t>aximum 100 points</w:t>
            </w:r>
            <w:r>
              <w:rPr>
                <w:rFonts w:ascii="Times New Roman" w:eastAsia="標楷體" w:hAnsi="Times New Roman" w:cs="Times New Roman"/>
                <w:lang w:eastAsia="zh-TW"/>
              </w:rPr>
              <w:t>)</w:t>
            </w:r>
            <w:r w:rsidR="00D66D97" w:rsidRPr="006A6652">
              <w:rPr>
                <w:rFonts w:ascii="Times New Roman" w:eastAsia="標楷體" w:hAnsi="Times New Roman" w:cs="Times New Roman"/>
                <w:lang w:eastAsia="zh-TW"/>
              </w:rPr>
              <w:t>：</w:t>
            </w:r>
            <w:r w:rsidR="00D66D97" w:rsidRPr="006A6652">
              <w:rPr>
                <w:rFonts w:ascii="Times New Roman" w:eastAsia="標楷體" w:hAnsi="Times New Roman" w:cs="Times New Roman"/>
                <w:u w:val="single"/>
                <w:lang w:eastAsia="zh-TW"/>
              </w:rPr>
              <w:t xml:space="preserve">                     </w:t>
            </w:r>
            <w:r w:rsidR="00D66D97" w:rsidRPr="006A6652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Pr="006A6652">
              <w:rPr>
                <w:rFonts w:ascii="Times New Roman" w:eastAsia="標楷體" w:hAnsi="Times New Roman" w:cs="Times New Roman"/>
                <w:lang w:eastAsia="zh-TW"/>
              </w:rPr>
              <w:t xml:space="preserve">points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77E3F58A" w14:textId="77777777" w:rsidR="00D66D97" w:rsidRPr="006A6652" w:rsidRDefault="00D66D97" w:rsidP="006A665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7F4F9B53" w14:textId="77777777" w:rsidR="00D66D97" w:rsidRPr="006A6652" w:rsidRDefault="00D66D97" w:rsidP="006A665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</w:tbl>
    <w:p w14:paraId="65919B8D" w14:textId="48F0FF4E" w:rsidR="000B4306" w:rsidRPr="00BF7754" w:rsidRDefault="000B4306" w:rsidP="000B4306">
      <w:pPr>
        <w:pStyle w:val="a3"/>
        <w:numPr>
          <w:ilvl w:val="0"/>
          <w:numId w:val="13"/>
        </w:numPr>
        <w:spacing w:before="240"/>
        <w:rPr>
          <w:rFonts w:ascii="Times New Roman" w:hAnsi="Times New Roman" w:cs="Times New Roman"/>
          <w:lang w:val="en-US" w:eastAsia="ja-JP"/>
        </w:rPr>
      </w:pPr>
      <w:r w:rsidRPr="00BF7754">
        <w:rPr>
          <w:rFonts w:ascii="Times New Roman" w:hAnsi="Times New Roman" w:cs="Times New Roman"/>
          <w:lang w:val="en-US" w:eastAsia="ja-JP"/>
        </w:rPr>
        <w:t xml:space="preserve">The previous </w:t>
      </w:r>
      <w:r w:rsidR="00BF7754" w:rsidRPr="00BF7754">
        <w:rPr>
          <w:rFonts w:ascii="Times New Roman" w:hAnsi="Times New Roman" w:cs="Times New Roman"/>
          <w:lang w:val="en-US" w:eastAsia="ja-JP"/>
        </w:rPr>
        <w:t xml:space="preserve">(or three) </w:t>
      </w:r>
      <w:r w:rsidRPr="00BF7754">
        <w:rPr>
          <w:rFonts w:ascii="Times New Roman" w:hAnsi="Times New Roman" w:cs="Times New Roman"/>
          <w:lang w:val="en-US" w:eastAsia="ja-JP"/>
        </w:rPr>
        <w:t>academic year</w:t>
      </w:r>
      <w:r w:rsidR="00BF7754" w:rsidRPr="00BF7754">
        <w:rPr>
          <w:rFonts w:ascii="Times New Roman" w:hAnsi="Times New Roman" w:cs="Times New Roman"/>
          <w:lang w:val="en-US" w:eastAsia="ja-JP"/>
        </w:rPr>
        <w:t xml:space="preserve"> is calculated based on entire academic year (except for the calculation data provided by the Office of Academic Affairs)</w:t>
      </w:r>
      <w:r w:rsidR="00BF7754">
        <w:rPr>
          <w:rFonts w:ascii="Times New Roman" w:hAnsi="Times New Roman" w:cs="Times New Roman"/>
          <w:lang w:val="en-US" w:eastAsia="ja-JP"/>
        </w:rPr>
        <w:t>. If there is a sabbatical leave</w:t>
      </w:r>
      <w:r w:rsidR="00A7548C">
        <w:rPr>
          <w:rFonts w:ascii="Times New Roman" w:hAnsi="Times New Roman" w:cs="Times New Roman"/>
          <w:lang w:val="en-US" w:eastAsia="ja-JP"/>
        </w:rPr>
        <w:t xml:space="preserve">, it will be calculated by the </w:t>
      </w:r>
      <w:r w:rsidR="00BF7754">
        <w:rPr>
          <w:rFonts w:ascii="Times New Roman" w:hAnsi="Times New Roman" w:cs="Times New Roman"/>
          <w:lang w:val="en-US" w:eastAsia="ja-JP"/>
        </w:rPr>
        <w:t>academic year</w:t>
      </w:r>
      <w:r w:rsidR="00A7548C">
        <w:rPr>
          <w:rFonts w:ascii="Times New Roman" w:hAnsi="Times New Roman" w:cs="Times New Roman"/>
          <w:lang w:val="en-US" w:eastAsia="ja-JP"/>
        </w:rPr>
        <w:t xml:space="preserve"> before</w:t>
      </w:r>
      <w:r w:rsidR="00BF7754">
        <w:rPr>
          <w:rFonts w:ascii="Times New Roman" w:hAnsi="Times New Roman" w:cs="Times New Roman"/>
          <w:lang w:val="en-US" w:eastAsia="ja-JP"/>
        </w:rPr>
        <w:t>.</w:t>
      </w:r>
    </w:p>
    <w:p w14:paraId="78EB8A3E" w14:textId="4FC874BA" w:rsidR="008966C6" w:rsidRDefault="008966C6">
      <w:pPr>
        <w:rPr>
          <w:rFonts w:ascii="標楷體" w:eastAsia="標楷體" w:hAnsi="標楷體"/>
          <w:lang w:eastAsia="zh-TW"/>
        </w:rPr>
      </w:pPr>
    </w:p>
    <w:p w14:paraId="2F041203" w14:textId="67A26739" w:rsidR="00D66D97" w:rsidRPr="008966C6" w:rsidRDefault="008966C6" w:rsidP="008966C6">
      <w:pPr>
        <w:rPr>
          <w:rFonts w:ascii="Times New Roman" w:eastAsia="標楷體" w:hAnsi="Times New Roman" w:cs="Times New Roman"/>
          <w:lang w:eastAsia="zh-TW"/>
        </w:rPr>
      </w:pPr>
      <w:r w:rsidRPr="008966C6">
        <w:rPr>
          <w:rFonts w:ascii="Times New Roman" w:eastAsia="標楷體" w:hAnsi="Times New Roman" w:cs="Times New Roman"/>
          <w:lang w:eastAsia="zh-TW"/>
        </w:rPr>
        <w:t>2. D</w:t>
      </w:r>
      <w:r w:rsidRPr="008966C6">
        <w:rPr>
          <w:rFonts w:ascii="Times New Roman" w:eastAsia="標楷體" w:hAnsi="Times New Roman" w:cs="Times New Roman"/>
          <w:lang w:val="en-US" w:eastAsia="zh-TW"/>
        </w:rPr>
        <w:t>istinguished Courses</w:t>
      </w:r>
      <w:r w:rsidRPr="008966C6">
        <w:rPr>
          <w:rFonts w:ascii="Times New Roman" w:eastAsia="標楷體" w:hAnsi="Times New Roman" w:cs="Times New Roman"/>
          <w:lang w:eastAsia="zh-TW"/>
        </w:rPr>
        <w:t xml:space="preserve">: </w:t>
      </w:r>
      <w:r w:rsidR="00D66D97" w:rsidRPr="008966C6">
        <w:rPr>
          <w:rFonts w:ascii="Times New Roman" w:eastAsia="標楷體" w:hAnsi="Times New Roman" w:cs="Times New Roman"/>
          <w:lang w:eastAsia="zh-TW"/>
        </w:rPr>
        <w:t>【</w:t>
      </w:r>
      <w:r w:rsidR="00D66D97" w:rsidRPr="008966C6">
        <w:rPr>
          <w:rFonts w:ascii="Times New Roman" w:eastAsia="標楷體" w:hAnsi="Times New Roman" w:cs="Times New Roman"/>
          <w:lang w:eastAsia="zh-TW"/>
        </w:rPr>
        <w:t>40%</w:t>
      </w:r>
      <w:r w:rsidR="007C6279">
        <w:rPr>
          <w:rFonts w:ascii="Times New Roman" w:eastAsia="標楷體" w:hAnsi="Times New Roman" w:cs="Times New Roman"/>
          <w:lang w:eastAsia="zh-TW"/>
        </w:rPr>
        <w:t>】</w:t>
      </w:r>
      <w:r w:rsidR="007C6279">
        <w:rPr>
          <w:rFonts w:ascii="Times New Roman" w:eastAsia="標楷體" w:hAnsi="Times New Roman" w:cs="Times New Roman"/>
          <w:lang w:eastAsia="zh-TW"/>
        </w:rPr>
        <w:t>(</w:t>
      </w:r>
      <w:r w:rsidR="00A7548C">
        <w:rPr>
          <w:rFonts w:ascii="Times New Roman" w:eastAsia="標楷體" w:hAnsi="Times New Roman" w:cs="Times New Roman" w:hint="eastAsia"/>
          <w:lang w:eastAsia="zh-TW"/>
        </w:rPr>
        <w:t>Applicant shall provide a course</w:t>
      </w:r>
      <w:r w:rsidR="007C6279">
        <w:rPr>
          <w:rFonts w:ascii="Times New Roman" w:eastAsia="標楷體" w:hAnsi="Times New Roman" w:cs="Times New Roman"/>
          <w:lang w:eastAsia="zh-TW"/>
        </w:rPr>
        <w:t xml:space="preserve"> </w:t>
      </w:r>
      <w:r w:rsidR="007C6279">
        <w:rPr>
          <w:rFonts w:ascii="Times New Roman" w:eastAsia="標楷體" w:hAnsi="Times New Roman" w:cs="Times New Roman"/>
          <w:lang w:val="en-US" w:eastAsia="zh-TW"/>
        </w:rPr>
        <w:t>offer</w:t>
      </w:r>
      <w:r w:rsidR="007C6279">
        <w:rPr>
          <w:rFonts w:ascii="Times New Roman" w:eastAsia="標楷體" w:hAnsi="Times New Roman" w:cs="Times New Roman"/>
          <w:lang w:eastAsia="zh-TW"/>
        </w:rPr>
        <w:t>ing in the college</w:t>
      </w:r>
      <w:r w:rsidR="007C6279">
        <w:rPr>
          <w:rFonts w:ascii="Times New Roman" w:eastAsia="標楷體" w:hAnsi="Times New Roman" w:cs="Times New Roman" w:hint="eastAsia"/>
          <w:lang w:eastAsia="zh-TW"/>
        </w:rPr>
        <w:t>)</w:t>
      </w:r>
    </w:p>
    <w:p w14:paraId="4A33D847" w14:textId="3FF54992" w:rsidR="00D66D97" w:rsidRPr="0053423D" w:rsidRDefault="0053423D" w:rsidP="0053423D">
      <w:pPr>
        <w:spacing w:before="240" w:afterLines="50" w:after="120"/>
        <w:rPr>
          <w:rFonts w:ascii="Times New Roman" w:eastAsia="標楷體" w:hAnsi="Times New Roman" w:cs="Times New Roman"/>
          <w:lang w:eastAsia="zh-TW"/>
        </w:rPr>
      </w:pPr>
      <w:r w:rsidRPr="0053423D">
        <w:rPr>
          <w:rFonts w:ascii="Times New Roman" w:eastAsia="標楷體" w:hAnsi="Times New Roman" w:cs="Times New Roman"/>
          <w:lang w:eastAsia="zh-TW"/>
        </w:rPr>
        <w:t xml:space="preserve">Course Name: </w:t>
      </w:r>
      <w:r w:rsidR="00D66D97" w:rsidRPr="0053423D">
        <w:rPr>
          <w:rFonts w:ascii="Times New Roman" w:eastAsia="標楷體" w:hAnsi="Times New Roman" w:cs="Times New Roman"/>
          <w:lang w:eastAsia="zh-TW"/>
        </w:rPr>
        <w:t xml:space="preserve">                           </w:t>
      </w:r>
      <w:r>
        <w:rPr>
          <w:rFonts w:ascii="Times New Roman" w:eastAsia="標楷體" w:hAnsi="Times New Roman" w:cs="Times New Roman"/>
          <w:lang w:eastAsia="zh-TW"/>
        </w:rPr>
        <w:t xml:space="preserve">                                  </w:t>
      </w:r>
      <w:r>
        <w:rPr>
          <w:rFonts w:ascii="Times New Roman" w:eastAsia="標楷體" w:hAnsi="Times New Roman" w:cs="Times New Roman" w:hint="eastAsia"/>
          <w:lang w:eastAsia="zh-TW"/>
        </w:rPr>
        <w:t>D</w:t>
      </w:r>
      <w:r>
        <w:rPr>
          <w:rFonts w:ascii="Times New Roman" w:eastAsia="標楷體" w:hAnsi="Times New Roman" w:cs="Times New Roman"/>
          <w:lang w:eastAsia="zh-TW"/>
        </w:rPr>
        <w:t xml:space="preserve">epartment: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96"/>
        <w:gridCol w:w="3543"/>
      </w:tblGrid>
      <w:tr w:rsidR="00D66D97" w:rsidRPr="0053423D" w14:paraId="2C2FADA5" w14:textId="77777777" w:rsidTr="006B0645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BB75C6" w14:textId="19C2E68C" w:rsidR="00D66D97" w:rsidRPr="0053423D" w:rsidRDefault="0053423D" w:rsidP="0053423D">
            <w:pPr>
              <w:jc w:val="center"/>
              <w:rPr>
                <w:rFonts w:ascii="Times New Roman" w:eastAsia="標楷體" w:hAnsi="Times New Roman" w:cs="Times New Roman"/>
                <w:b/>
                <w:lang w:val="en-US"/>
              </w:rPr>
            </w:pPr>
            <w:r w:rsidRPr="0053423D">
              <w:rPr>
                <w:rFonts w:ascii="Times New Roman" w:eastAsia="標楷體" w:hAnsi="Times New Roman" w:cs="Times New Roman" w:hint="eastAsia"/>
                <w:b/>
                <w:lang w:eastAsia="zh-TW"/>
              </w:rPr>
              <w:t>I</w:t>
            </w:r>
            <w:r w:rsidRPr="0053423D">
              <w:rPr>
                <w:rFonts w:ascii="Times New Roman" w:eastAsia="標楷體" w:hAnsi="Times New Roman" w:cs="Times New Roman"/>
                <w:b/>
                <w:lang w:val="en-US"/>
              </w:rPr>
              <w:t>tem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A201E6" w14:textId="360E624A" w:rsidR="00D66D97" w:rsidRPr="0053423D" w:rsidRDefault="0053423D" w:rsidP="0053423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423D">
              <w:rPr>
                <w:rFonts w:ascii="Times New Roman" w:eastAsia="標楷體" w:hAnsi="Times New Roman" w:cs="Times New Roman"/>
                <w:b/>
              </w:rPr>
              <w:t>Points</w:t>
            </w:r>
          </w:p>
        </w:tc>
      </w:tr>
      <w:tr w:rsidR="00D66D97" w:rsidRPr="006A6652" w14:paraId="4B9E698B" w14:textId="77777777" w:rsidTr="006B0645">
        <w:trPr>
          <w:trHeight w:val="397"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256BA8" w14:textId="14513C4B" w:rsidR="00D66D97" w:rsidRPr="006A6652" w:rsidRDefault="002143FB" w:rsidP="006B0645">
            <w:pPr>
              <w:snapToGrid w:val="0"/>
              <w:ind w:leftChars="49" w:left="118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S</w:t>
            </w:r>
            <w:r>
              <w:rPr>
                <w:rFonts w:ascii="Times New Roman" w:eastAsia="標楷體" w:hAnsi="Times New Roman" w:cs="Times New Roman"/>
              </w:rPr>
              <w:t>tudent Evaluation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9FE846" w14:textId="77777777" w:rsidR="00D66D97" w:rsidRPr="006A6652" w:rsidRDefault="00D66D97" w:rsidP="0053423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66D97" w:rsidRPr="006A6652" w14:paraId="054916DD" w14:textId="77777777" w:rsidTr="006B0645">
        <w:trPr>
          <w:trHeight w:val="397"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43E878" w14:textId="2A76590D" w:rsidR="00D66D97" w:rsidRPr="006B0645" w:rsidRDefault="002143FB" w:rsidP="006B0645">
            <w:pPr>
              <w:snapToGrid w:val="0"/>
              <w:ind w:leftChars="49" w:left="118"/>
              <w:jc w:val="both"/>
              <w:rPr>
                <w:rFonts w:ascii="Times New Roman" w:eastAsia="標楷體" w:hAnsi="Times New Roman" w:cs="Times New Roman"/>
              </w:rPr>
            </w:pPr>
            <w:r w:rsidRPr="006B0645">
              <w:rPr>
                <w:rFonts w:ascii="Times New Roman" w:eastAsia="標楷體" w:hAnsi="Times New Roman" w:cs="Times New Roman"/>
              </w:rPr>
              <w:t>Graduate Evaluation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3A0E73" w14:textId="77777777" w:rsidR="00D66D97" w:rsidRPr="006A6652" w:rsidRDefault="00D66D97" w:rsidP="0053423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66D97" w:rsidRPr="006A6652" w14:paraId="6455BD85" w14:textId="77777777" w:rsidTr="006B0645">
        <w:trPr>
          <w:trHeight w:val="397"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FEE1E4" w14:textId="1B0556F4" w:rsidR="00D66D97" w:rsidRPr="006A6652" w:rsidRDefault="007C6279" w:rsidP="006B0645">
            <w:pPr>
              <w:snapToGrid w:val="0"/>
              <w:ind w:leftChars="49" w:left="118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Teaching Materials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2CDE37" w14:textId="77777777" w:rsidR="00D66D97" w:rsidRPr="006A6652" w:rsidRDefault="00D66D97" w:rsidP="0053423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66D97" w:rsidRPr="006A6652" w14:paraId="070ABFE5" w14:textId="77777777" w:rsidTr="006B0645">
        <w:trPr>
          <w:trHeight w:val="397"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54737A" w14:textId="6CCD9FAD" w:rsidR="00D66D97" w:rsidRPr="006A6652" w:rsidRDefault="007C6279" w:rsidP="006B0645">
            <w:pPr>
              <w:snapToGrid w:val="0"/>
              <w:ind w:leftChars="49" w:left="118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T</w:t>
            </w:r>
            <w:r>
              <w:rPr>
                <w:rFonts w:ascii="Times New Roman" w:eastAsia="標楷體" w:hAnsi="Times New Roman" w:cs="Times New Roman" w:hint="eastAsia"/>
              </w:rPr>
              <w:t>eaching Project</w:t>
            </w:r>
            <w:r>
              <w:rPr>
                <w:rFonts w:ascii="Times New Roman" w:eastAsia="標楷體" w:hAnsi="Times New Roman" w:cs="Times New Roman"/>
              </w:rPr>
              <w:t>s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DEF931" w14:textId="77777777" w:rsidR="00D66D97" w:rsidRPr="006A6652" w:rsidRDefault="00D66D97" w:rsidP="0053423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66D97" w:rsidRPr="006A6652" w14:paraId="2C343123" w14:textId="77777777" w:rsidTr="006B0645">
        <w:trPr>
          <w:trHeight w:val="397"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7067AB" w14:textId="6A620A05" w:rsidR="00D66D97" w:rsidRPr="006A6652" w:rsidRDefault="007C6279" w:rsidP="006B0645">
            <w:pPr>
              <w:snapToGrid w:val="0"/>
              <w:ind w:leftChars="49" w:left="118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Other Supporting Documents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45DCCA" w14:textId="77777777" w:rsidR="00D66D97" w:rsidRPr="006A6652" w:rsidRDefault="00D66D97" w:rsidP="0053423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66D97" w:rsidRPr="006A6652" w14:paraId="6AB19E2C" w14:textId="77777777" w:rsidTr="0053423D">
        <w:trPr>
          <w:trHeight w:val="397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94DDA03" w14:textId="28BA0F13" w:rsidR="00D66D97" w:rsidRPr="0053423D" w:rsidRDefault="006A6652" w:rsidP="006B0645">
            <w:pPr>
              <w:snapToGrid w:val="0"/>
              <w:ind w:leftChars="49" w:left="118"/>
              <w:jc w:val="both"/>
              <w:rPr>
                <w:rFonts w:ascii="Times New Roman" w:eastAsia="標楷體" w:hAnsi="Times New Roman" w:cs="Times New Roman"/>
                <w:lang w:val="en-US" w:eastAsia="zh-TW"/>
              </w:rPr>
            </w:pPr>
            <w:r w:rsidRPr="0053423D">
              <w:rPr>
                <w:rFonts w:ascii="Times New Roman" w:eastAsia="標楷體" w:hAnsi="Times New Roman" w:cs="Times New Roman"/>
                <w:lang w:val="en-US" w:eastAsia="zh-TW"/>
              </w:rPr>
              <w:t>Subtotal (maximum 100 points)</w:t>
            </w:r>
            <w:r w:rsidRPr="0053423D">
              <w:rPr>
                <w:rFonts w:ascii="Times New Roman" w:eastAsia="標楷體" w:hAnsi="Times New Roman" w:cs="Times New Roman"/>
                <w:lang w:val="en-US" w:eastAsia="zh-TW"/>
              </w:rPr>
              <w:t>：</w:t>
            </w:r>
            <w:r w:rsidRPr="0053423D">
              <w:rPr>
                <w:rFonts w:ascii="Times New Roman" w:eastAsia="標楷體" w:hAnsi="Times New Roman" w:cs="Times New Roman"/>
                <w:u w:val="single"/>
                <w:lang w:val="en-US" w:eastAsia="zh-TW"/>
              </w:rPr>
              <w:t xml:space="preserve">                     </w:t>
            </w:r>
            <w:r w:rsidRPr="0053423D">
              <w:rPr>
                <w:rFonts w:ascii="Times New Roman" w:eastAsia="標楷體" w:hAnsi="Times New Roman" w:cs="Times New Roman"/>
                <w:lang w:val="en-US" w:eastAsia="zh-TW"/>
              </w:rPr>
              <w:t xml:space="preserve"> points</w:t>
            </w:r>
          </w:p>
        </w:tc>
      </w:tr>
    </w:tbl>
    <w:p w14:paraId="202B6826" w14:textId="1D4911A1" w:rsidR="00D66D97" w:rsidRDefault="002143FB" w:rsidP="002143FB">
      <w:pPr>
        <w:snapToGrid w:val="0"/>
        <w:spacing w:beforeLines="50" w:before="120"/>
        <w:rPr>
          <w:rFonts w:ascii="Times New Roman" w:eastAsia="標楷體" w:hAnsi="Times New Roman" w:cs="Times New Roman"/>
          <w:lang w:val="en-US" w:eastAsia="zh-TW"/>
        </w:rPr>
      </w:pPr>
      <w:r w:rsidRPr="002143FB">
        <w:rPr>
          <w:rFonts w:ascii="Times New Roman" w:eastAsia="標楷體" w:hAnsi="Times New Roman" w:cs="Times New Roman"/>
          <w:lang w:val="en-US" w:eastAsia="zh-TW"/>
        </w:rPr>
        <w:t>Note: maximum 20 points for each items, reviewed by the College Selection Committee</w:t>
      </w:r>
      <w:r>
        <w:rPr>
          <w:rFonts w:ascii="Times New Roman" w:eastAsia="標楷體" w:hAnsi="Times New Roman" w:cs="Times New Roman"/>
          <w:lang w:val="en-US" w:eastAsia="zh-TW"/>
        </w:rPr>
        <w:t>.</w:t>
      </w:r>
    </w:p>
    <w:p w14:paraId="17360B9B" w14:textId="7C0253E2" w:rsidR="002143FB" w:rsidRDefault="002143FB" w:rsidP="002143FB">
      <w:pPr>
        <w:snapToGrid w:val="0"/>
        <w:rPr>
          <w:rFonts w:ascii="Times New Roman" w:eastAsia="標楷體" w:hAnsi="Times New Roman" w:cs="Times New Roman"/>
          <w:lang w:val="en-US" w:eastAsia="zh-TW"/>
        </w:rPr>
      </w:pPr>
    </w:p>
    <w:p w14:paraId="5659C873" w14:textId="60115021" w:rsidR="002143FB" w:rsidRPr="00C95581" w:rsidRDefault="002143FB" w:rsidP="00C95581">
      <w:pPr>
        <w:spacing w:afterLines="50" w:after="120"/>
        <w:rPr>
          <w:rFonts w:ascii="Times New Roman" w:eastAsia="標楷體" w:hAnsi="Times New Roman" w:cs="Times New Roman"/>
          <w:lang w:val="en-US" w:eastAsia="zh-TW"/>
        </w:rPr>
      </w:pPr>
      <w:r w:rsidRPr="00C95581">
        <w:rPr>
          <w:rFonts w:ascii="Times New Roman" w:eastAsia="標楷體" w:hAnsi="Times New Roman" w:cs="Times New Roman"/>
          <w:lang w:eastAsia="zh-TW"/>
        </w:rPr>
        <w:t>Basic information of distinguished course: __</w:t>
      </w:r>
      <w:r w:rsidR="00C95581" w:rsidRPr="00C95581">
        <w:rPr>
          <w:rFonts w:ascii="Times New Roman" w:eastAsia="標楷體" w:hAnsi="Times New Roman" w:cs="Times New Roman"/>
          <w:lang w:eastAsia="zh-TW"/>
        </w:rPr>
        <w:t>_</w:t>
      </w:r>
      <w:r w:rsidRPr="00C95581">
        <w:rPr>
          <w:rFonts w:ascii="Times New Roman" w:eastAsia="標楷體" w:hAnsi="Times New Roman" w:cs="Times New Roman"/>
          <w:lang w:eastAsia="zh-TW"/>
        </w:rPr>
        <w:t xml:space="preserve">_ credits </w:t>
      </w:r>
      <w:r w:rsidR="00C95581" w:rsidRPr="00C95581">
        <w:rPr>
          <w:rFonts w:ascii="Times New Roman" w:eastAsia="標楷體" w:hAnsi="Times New Roman" w:cs="Times New Roman"/>
          <w:lang w:eastAsia="zh-TW"/>
        </w:rPr>
        <w:t xml:space="preserve">   </w:t>
      </w:r>
      <w:r w:rsidR="00C95581" w:rsidRPr="00C95581">
        <w:rPr>
          <w:rFonts w:ascii="Times New Roman" w:eastAsia="標楷體" w:hAnsi="Times New Roman" w:cs="Times New Roman"/>
          <w:lang w:eastAsia="zh-TW"/>
        </w:rPr>
        <w:sym w:font="Wingdings" w:char="F06F"/>
      </w:r>
      <w:r w:rsidR="00C95581" w:rsidRPr="00C95581">
        <w:rPr>
          <w:rFonts w:ascii="Times New Roman" w:eastAsia="標楷體" w:hAnsi="Times New Roman" w:cs="Times New Roman"/>
          <w:lang w:eastAsia="zh-TW"/>
        </w:rPr>
        <w:t xml:space="preserve"> </w:t>
      </w:r>
      <w:r w:rsidR="00C95581" w:rsidRPr="00C95581">
        <w:rPr>
          <w:rFonts w:ascii="Times New Roman" w:eastAsia="標楷體" w:hAnsi="Times New Roman" w:cs="Times New Roman"/>
          <w:lang w:val="en-US" w:eastAsia="zh-TW"/>
        </w:rPr>
        <w:t>Required Course</w:t>
      </w:r>
      <w:r w:rsidR="00C95581" w:rsidRPr="00C95581">
        <w:rPr>
          <w:rFonts w:ascii="Times New Roman" w:eastAsia="標楷體" w:hAnsi="Times New Roman" w:cs="Times New Roman"/>
          <w:lang w:eastAsia="zh-TW"/>
        </w:rPr>
        <w:t xml:space="preserve">    </w:t>
      </w:r>
      <w:r w:rsidR="00C95581" w:rsidRPr="00C95581">
        <w:rPr>
          <w:rFonts w:ascii="Times New Roman" w:eastAsia="標楷體" w:hAnsi="Times New Roman" w:cs="Times New Roman"/>
          <w:lang w:val="en-US" w:eastAsia="zh-TW"/>
        </w:rPr>
        <w:sym w:font="Wingdings" w:char="F06F"/>
      </w:r>
      <w:r w:rsidR="00C95581" w:rsidRPr="00C95581">
        <w:rPr>
          <w:rFonts w:ascii="Times New Roman" w:eastAsia="標楷體" w:hAnsi="Times New Roman" w:cs="Times New Roman"/>
          <w:lang w:val="en-US" w:eastAsia="zh-TW"/>
        </w:rPr>
        <w:t xml:space="preserve"> Elective Course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252"/>
      </w:tblGrid>
      <w:tr w:rsidR="00D66D97" w:rsidRPr="0055659B" w14:paraId="64BCCDE5" w14:textId="77777777" w:rsidTr="006B0645">
        <w:trPr>
          <w:trHeight w:val="1361"/>
        </w:trPr>
        <w:tc>
          <w:tcPr>
            <w:tcW w:w="5387" w:type="dxa"/>
            <w:vAlign w:val="center"/>
          </w:tcPr>
          <w:p w14:paraId="160D81E0" w14:textId="1C10C0C8" w:rsidR="00D66D97" w:rsidRPr="0092590D" w:rsidRDefault="0092590D" w:rsidP="0092590D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T</w:t>
            </w:r>
            <w:r w:rsidRPr="0092590D">
              <w:rPr>
                <w:rFonts w:ascii="Times New Roman" w:eastAsia="標楷體" w:hAnsi="Times New Roman" w:cs="Times New Roman"/>
              </w:rPr>
              <w:t>he semester of course offering of recent three times</w:t>
            </w:r>
          </w:p>
        </w:tc>
        <w:tc>
          <w:tcPr>
            <w:tcW w:w="4252" w:type="dxa"/>
            <w:vAlign w:val="center"/>
          </w:tcPr>
          <w:p w14:paraId="64E0CCA5" w14:textId="38D76FAF" w:rsidR="00C95581" w:rsidRDefault="0092590D" w:rsidP="00C95581">
            <w:pPr>
              <w:pStyle w:val="a3"/>
              <w:numPr>
                <w:ilvl w:val="0"/>
                <w:numId w:val="14"/>
              </w:numPr>
              <w:snapToGrid w:val="0"/>
              <w:spacing w:line="360" w:lineRule="auto"/>
              <w:ind w:left="456" w:hanging="425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A7548C">
              <w:rPr>
                <w:rFonts w:ascii="Times New Roman" w:eastAsia="標楷體" w:hAnsi="Times New Roman" w:cs="Times New Roman"/>
                <w:lang w:eastAsia="zh-TW"/>
              </w:rPr>
              <w:t>__</w:t>
            </w:r>
            <w:r>
              <w:rPr>
                <w:rFonts w:ascii="Times New Roman" w:eastAsia="標楷體" w:hAnsi="Times New Roman" w:cs="Times New Roman"/>
                <w:lang w:eastAsia="zh-TW"/>
              </w:rPr>
              <w:t>_</w:t>
            </w:r>
            <w:r w:rsidRPr="00A7548C">
              <w:rPr>
                <w:rFonts w:ascii="Times New Roman" w:eastAsia="標楷體" w:hAnsi="Times New Roman" w:cs="Times New Roman"/>
                <w:lang w:eastAsia="zh-TW"/>
              </w:rPr>
              <w:t>_</w:t>
            </w:r>
            <w:r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="00A7548C" w:rsidRPr="00C95581">
              <w:rPr>
                <w:rFonts w:ascii="Times New Roman" w:eastAsia="標楷體" w:hAnsi="Times New Roman" w:cs="Times New Roman"/>
                <w:lang w:eastAsia="zh-TW"/>
              </w:rPr>
              <w:t>semester of school year</w:t>
            </w:r>
            <w:r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Pr="00A7548C">
              <w:rPr>
                <w:rFonts w:ascii="Times New Roman" w:eastAsia="標楷體" w:hAnsi="Times New Roman" w:cs="Times New Roman"/>
                <w:lang w:eastAsia="zh-TW"/>
              </w:rPr>
              <w:t>__</w:t>
            </w:r>
            <w:r>
              <w:rPr>
                <w:rFonts w:ascii="Times New Roman" w:eastAsia="標楷體" w:hAnsi="Times New Roman" w:cs="Times New Roman"/>
                <w:lang w:eastAsia="zh-TW"/>
              </w:rPr>
              <w:t>_</w:t>
            </w:r>
            <w:r w:rsidRPr="00A7548C">
              <w:rPr>
                <w:rFonts w:ascii="Times New Roman" w:eastAsia="標楷體" w:hAnsi="Times New Roman" w:cs="Times New Roman"/>
                <w:lang w:eastAsia="zh-TW"/>
              </w:rPr>
              <w:t>_</w:t>
            </w:r>
          </w:p>
          <w:p w14:paraId="5CBC0699" w14:textId="452862E9" w:rsidR="00C95581" w:rsidRDefault="0092590D" w:rsidP="00C95581">
            <w:pPr>
              <w:pStyle w:val="a3"/>
              <w:numPr>
                <w:ilvl w:val="0"/>
                <w:numId w:val="14"/>
              </w:numPr>
              <w:snapToGrid w:val="0"/>
              <w:spacing w:line="360" w:lineRule="auto"/>
              <w:ind w:left="456" w:hanging="425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A7548C">
              <w:rPr>
                <w:rFonts w:ascii="Times New Roman" w:eastAsia="標楷體" w:hAnsi="Times New Roman" w:cs="Times New Roman"/>
                <w:lang w:eastAsia="zh-TW"/>
              </w:rPr>
              <w:t>__</w:t>
            </w:r>
            <w:r>
              <w:rPr>
                <w:rFonts w:ascii="Times New Roman" w:eastAsia="標楷體" w:hAnsi="Times New Roman" w:cs="Times New Roman"/>
                <w:lang w:eastAsia="zh-TW"/>
              </w:rPr>
              <w:t>_</w:t>
            </w:r>
            <w:r w:rsidRPr="00A7548C">
              <w:rPr>
                <w:rFonts w:ascii="Times New Roman" w:eastAsia="標楷體" w:hAnsi="Times New Roman" w:cs="Times New Roman"/>
                <w:lang w:eastAsia="zh-TW"/>
              </w:rPr>
              <w:t>_</w:t>
            </w:r>
            <w:r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="00C95581" w:rsidRPr="00C95581">
              <w:rPr>
                <w:rFonts w:ascii="Times New Roman" w:eastAsia="標楷體" w:hAnsi="Times New Roman" w:cs="Times New Roman"/>
                <w:lang w:eastAsia="zh-TW"/>
              </w:rPr>
              <w:t xml:space="preserve">semester of school year </w:t>
            </w:r>
            <w:r w:rsidRPr="00A7548C">
              <w:rPr>
                <w:rFonts w:ascii="Times New Roman" w:eastAsia="標楷體" w:hAnsi="Times New Roman" w:cs="Times New Roman"/>
                <w:lang w:eastAsia="zh-TW"/>
              </w:rPr>
              <w:t>__</w:t>
            </w:r>
            <w:r>
              <w:rPr>
                <w:rFonts w:ascii="Times New Roman" w:eastAsia="標楷體" w:hAnsi="Times New Roman" w:cs="Times New Roman"/>
                <w:lang w:eastAsia="zh-TW"/>
              </w:rPr>
              <w:t>_</w:t>
            </w:r>
            <w:r w:rsidRPr="00A7548C">
              <w:rPr>
                <w:rFonts w:ascii="Times New Roman" w:eastAsia="標楷體" w:hAnsi="Times New Roman" w:cs="Times New Roman"/>
                <w:lang w:eastAsia="zh-TW"/>
              </w:rPr>
              <w:t>_</w:t>
            </w:r>
          </w:p>
          <w:p w14:paraId="1F3C3B54" w14:textId="4CD755C5" w:rsidR="00D66D97" w:rsidRPr="00C95581" w:rsidRDefault="00C95581" w:rsidP="00C95581">
            <w:pPr>
              <w:pStyle w:val="a3"/>
              <w:numPr>
                <w:ilvl w:val="0"/>
                <w:numId w:val="14"/>
              </w:numPr>
              <w:snapToGrid w:val="0"/>
              <w:spacing w:line="360" w:lineRule="auto"/>
              <w:ind w:left="456" w:hanging="425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A7548C">
              <w:rPr>
                <w:rFonts w:ascii="Times New Roman" w:eastAsia="標楷體" w:hAnsi="Times New Roman" w:cs="Times New Roman"/>
                <w:lang w:eastAsia="zh-TW"/>
              </w:rPr>
              <w:t>__</w:t>
            </w:r>
            <w:r w:rsidR="0092590D">
              <w:rPr>
                <w:rFonts w:ascii="Times New Roman" w:eastAsia="標楷體" w:hAnsi="Times New Roman" w:cs="Times New Roman"/>
                <w:lang w:eastAsia="zh-TW"/>
              </w:rPr>
              <w:t>_</w:t>
            </w:r>
            <w:r w:rsidRPr="00A7548C">
              <w:rPr>
                <w:rFonts w:ascii="Times New Roman" w:eastAsia="標楷體" w:hAnsi="Times New Roman" w:cs="Times New Roman"/>
                <w:lang w:eastAsia="zh-TW"/>
              </w:rPr>
              <w:t xml:space="preserve">_ semester of school year </w:t>
            </w:r>
            <w:r w:rsidR="0092590D" w:rsidRPr="00A7548C">
              <w:rPr>
                <w:rFonts w:ascii="Times New Roman" w:eastAsia="標楷體" w:hAnsi="Times New Roman" w:cs="Times New Roman"/>
                <w:lang w:eastAsia="zh-TW"/>
              </w:rPr>
              <w:t>__</w:t>
            </w:r>
            <w:r w:rsidR="0092590D">
              <w:rPr>
                <w:rFonts w:ascii="Times New Roman" w:eastAsia="標楷體" w:hAnsi="Times New Roman" w:cs="Times New Roman"/>
                <w:lang w:eastAsia="zh-TW"/>
              </w:rPr>
              <w:t>_</w:t>
            </w:r>
            <w:r w:rsidR="0092590D" w:rsidRPr="00A7548C">
              <w:rPr>
                <w:rFonts w:ascii="Times New Roman" w:eastAsia="標楷體" w:hAnsi="Times New Roman" w:cs="Times New Roman"/>
                <w:lang w:eastAsia="zh-TW"/>
              </w:rPr>
              <w:t>_</w:t>
            </w:r>
          </w:p>
        </w:tc>
      </w:tr>
      <w:tr w:rsidR="00D66D97" w:rsidRPr="0055659B" w14:paraId="37E8B122" w14:textId="77777777" w:rsidTr="006B0645">
        <w:trPr>
          <w:trHeight w:val="454"/>
        </w:trPr>
        <w:tc>
          <w:tcPr>
            <w:tcW w:w="5387" w:type="dxa"/>
            <w:vAlign w:val="center"/>
          </w:tcPr>
          <w:p w14:paraId="3A33B5DD" w14:textId="46F499D2" w:rsidR="00D66D97" w:rsidRPr="009531BF" w:rsidRDefault="00E35016" w:rsidP="00E35016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531BF">
              <w:rPr>
                <w:rFonts w:ascii="Times New Roman" w:eastAsia="標楷體" w:hAnsi="Times New Roman" w:cs="Times New Roman" w:hint="eastAsia"/>
              </w:rPr>
              <w:t>T</w:t>
            </w:r>
            <w:r w:rsidRPr="009531BF">
              <w:rPr>
                <w:rFonts w:ascii="Times New Roman" w:eastAsia="標楷體" w:hAnsi="Times New Roman" w:cs="Times New Roman"/>
              </w:rPr>
              <w:t>he number of students</w:t>
            </w:r>
            <w:r>
              <w:rPr>
                <w:rFonts w:ascii="Times New Roman" w:eastAsia="標楷體" w:hAnsi="Times New Roman" w:cs="Times New Roman"/>
              </w:rPr>
              <w:t xml:space="preserve"> in</w:t>
            </w:r>
            <w:r w:rsidRPr="009531BF">
              <w:rPr>
                <w:rFonts w:ascii="Times New Roman" w:eastAsia="標楷體" w:hAnsi="Times New Roman" w:cs="Times New Roman"/>
              </w:rPr>
              <w:t xml:space="preserve"> the course</w:t>
            </w:r>
          </w:p>
        </w:tc>
        <w:tc>
          <w:tcPr>
            <w:tcW w:w="4252" w:type="dxa"/>
            <w:vAlign w:val="center"/>
          </w:tcPr>
          <w:p w14:paraId="6CD4B9CC" w14:textId="70E2E884" w:rsidR="00D66D97" w:rsidRPr="009531BF" w:rsidRDefault="00D66D97" w:rsidP="009531B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531BF">
              <w:rPr>
                <w:rFonts w:ascii="Times New Roman" w:eastAsia="標楷體" w:hAnsi="Times New Roman" w:cs="Times New Roman"/>
              </w:rPr>
              <w:t>(1)</w:t>
            </w:r>
            <w:r w:rsidR="009531BF">
              <w:rPr>
                <w:rFonts w:ascii="Times New Roman" w:eastAsia="標楷體" w:hAnsi="Times New Roman" w:cs="Times New Roman"/>
              </w:rPr>
              <w:t xml:space="preserve"> </w:t>
            </w:r>
            <w:r w:rsidRPr="009531BF">
              <w:rPr>
                <w:rFonts w:ascii="Times New Roman" w:eastAsia="標楷體" w:hAnsi="Times New Roman" w:cs="Times New Roman"/>
              </w:rPr>
              <w:t>_____</w:t>
            </w:r>
            <w:r w:rsidR="009531BF">
              <w:rPr>
                <w:rFonts w:ascii="Times New Roman" w:eastAsia="標楷體" w:hAnsi="Times New Roman" w:cs="Times New Roman"/>
              </w:rPr>
              <w:t xml:space="preserve"> ; </w:t>
            </w:r>
            <w:r w:rsidRPr="009531BF">
              <w:rPr>
                <w:rFonts w:ascii="Times New Roman" w:eastAsia="標楷體" w:hAnsi="Times New Roman" w:cs="Times New Roman"/>
              </w:rPr>
              <w:t>(2) _____</w:t>
            </w:r>
            <w:r w:rsidR="009531BF">
              <w:rPr>
                <w:rFonts w:ascii="Times New Roman" w:eastAsia="標楷體" w:hAnsi="Times New Roman" w:cs="Times New Roman"/>
              </w:rPr>
              <w:t xml:space="preserve"> ; </w:t>
            </w:r>
            <w:r w:rsidRPr="009531BF">
              <w:rPr>
                <w:rFonts w:ascii="Times New Roman" w:eastAsia="標楷體" w:hAnsi="Times New Roman" w:cs="Times New Roman"/>
              </w:rPr>
              <w:t>(3) _____</w:t>
            </w:r>
          </w:p>
        </w:tc>
      </w:tr>
      <w:tr w:rsidR="009531BF" w:rsidRPr="0055659B" w14:paraId="6E694E2F" w14:textId="77777777" w:rsidTr="006B0645">
        <w:trPr>
          <w:trHeight w:val="454"/>
        </w:trPr>
        <w:tc>
          <w:tcPr>
            <w:tcW w:w="5387" w:type="dxa"/>
            <w:vAlign w:val="center"/>
          </w:tcPr>
          <w:p w14:paraId="74E04016" w14:textId="4366E06A" w:rsidR="009531BF" w:rsidRPr="00C95581" w:rsidRDefault="009531BF" w:rsidP="009531B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95581">
              <w:rPr>
                <w:rFonts w:ascii="Times New Roman" w:eastAsia="標楷體" w:hAnsi="Times New Roman" w:cs="Times New Roman"/>
              </w:rPr>
              <w:t>The average score of students</w:t>
            </w:r>
            <w:r w:rsidR="00E35016">
              <w:rPr>
                <w:rFonts w:ascii="Times New Roman" w:eastAsia="標楷體" w:hAnsi="Times New Roman" w:cs="Times New Roman"/>
              </w:rPr>
              <w:t xml:space="preserve"> in</w:t>
            </w:r>
            <w:r w:rsidR="00E35016" w:rsidRPr="009531BF">
              <w:rPr>
                <w:rFonts w:ascii="Times New Roman" w:eastAsia="標楷體" w:hAnsi="Times New Roman" w:cs="Times New Roman"/>
              </w:rPr>
              <w:t xml:space="preserve"> the course</w:t>
            </w:r>
          </w:p>
        </w:tc>
        <w:tc>
          <w:tcPr>
            <w:tcW w:w="4252" w:type="dxa"/>
            <w:vAlign w:val="center"/>
          </w:tcPr>
          <w:p w14:paraId="5A078AEB" w14:textId="649C8755" w:rsidR="009531BF" w:rsidRPr="009531BF" w:rsidRDefault="009531BF" w:rsidP="009531B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531BF">
              <w:rPr>
                <w:rFonts w:ascii="Times New Roman" w:eastAsia="標楷體" w:hAnsi="Times New Roman" w:cs="Times New Roman"/>
              </w:rPr>
              <w:t>(1)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9531BF">
              <w:rPr>
                <w:rFonts w:ascii="Times New Roman" w:eastAsia="標楷體" w:hAnsi="Times New Roman" w:cs="Times New Roman"/>
              </w:rPr>
              <w:t>_____</w:t>
            </w:r>
            <w:r>
              <w:rPr>
                <w:rFonts w:ascii="Times New Roman" w:eastAsia="標楷體" w:hAnsi="Times New Roman" w:cs="Times New Roman"/>
              </w:rPr>
              <w:t xml:space="preserve"> ; </w:t>
            </w:r>
            <w:r w:rsidRPr="009531BF">
              <w:rPr>
                <w:rFonts w:ascii="Times New Roman" w:eastAsia="標楷體" w:hAnsi="Times New Roman" w:cs="Times New Roman"/>
              </w:rPr>
              <w:t>(2) _____</w:t>
            </w:r>
            <w:r>
              <w:rPr>
                <w:rFonts w:ascii="Times New Roman" w:eastAsia="標楷體" w:hAnsi="Times New Roman" w:cs="Times New Roman"/>
              </w:rPr>
              <w:t xml:space="preserve"> ; </w:t>
            </w:r>
            <w:r w:rsidRPr="009531BF">
              <w:rPr>
                <w:rFonts w:ascii="Times New Roman" w:eastAsia="標楷體" w:hAnsi="Times New Roman" w:cs="Times New Roman"/>
              </w:rPr>
              <w:t>(3) _____</w:t>
            </w:r>
          </w:p>
        </w:tc>
      </w:tr>
    </w:tbl>
    <w:p w14:paraId="56ECDB4F" w14:textId="77777777" w:rsidR="00301244" w:rsidRDefault="00301244" w:rsidP="00301244">
      <w:pPr>
        <w:spacing w:beforeLines="50" w:before="120" w:afterLines="50" w:after="120"/>
        <w:jc w:val="center"/>
        <w:rPr>
          <w:rFonts w:ascii="Times New Roman" w:eastAsia="新細明體" w:hAnsi="Times New Roman" w:cs="Times New Roman"/>
          <w:color w:val="808080" w:themeColor="background1" w:themeShade="80"/>
          <w:lang w:val="en-US" w:eastAsia="zh-TW"/>
        </w:rPr>
      </w:pPr>
    </w:p>
    <w:p w14:paraId="29449193" w14:textId="3110A3E2" w:rsidR="00D66D97" w:rsidRPr="00301244" w:rsidRDefault="00301244" w:rsidP="00301244">
      <w:pPr>
        <w:spacing w:beforeLines="150" w:before="360" w:afterLines="50" w:after="120"/>
        <w:jc w:val="center"/>
        <w:rPr>
          <w:rFonts w:ascii="Times New Roman" w:eastAsia="新細明體" w:hAnsi="Times New Roman" w:cs="Times New Roman"/>
          <w:color w:val="808080" w:themeColor="background1" w:themeShade="80"/>
          <w:lang w:val="en-US" w:eastAsia="zh-TW"/>
        </w:rPr>
      </w:pPr>
      <w:r w:rsidRPr="00213D28">
        <w:rPr>
          <w:rFonts w:ascii="Times New Roman" w:eastAsia="新細明體" w:hAnsi="Times New Roman" w:cs="Times New Roman"/>
          <w:color w:val="808080" w:themeColor="background1" w:themeShade="80"/>
          <w:lang w:val="en-US" w:eastAsia="zh-TW"/>
        </w:rPr>
        <w:t xml:space="preserve">(The </w:t>
      </w:r>
      <w:r w:rsidR="00D9216F">
        <w:rPr>
          <w:rFonts w:ascii="Times New Roman" w:eastAsia="新細明體" w:hAnsi="Times New Roman" w:cs="Times New Roman"/>
          <w:color w:val="808080" w:themeColor="background1" w:themeShade="80"/>
          <w:lang w:val="en-US" w:eastAsia="zh-TW"/>
        </w:rPr>
        <w:t>form</w:t>
      </w:r>
      <w:bookmarkStart w:id="0" w:name="_GoBack"/>
      <w:bookmarkEnd w:id="0"/>
      <w:r w:rsidRPr="00213D28">
        <w:rPr>
          <w:rFonts w:ascii="Times New Roman" w:eastAsia="新細明體" w:hAnsi="Times New Roman" w:cs="Times New Roman"/>
          <w:color w:val="808080" w:themeColor="background1" w:themeShade="80"/>
          <w:lang w:val="en-US" w:eastAsia="zh-TW"/>
        </w:rPr>
        <w:t xml:space="preserve"> in English are translated from the original Chinese. In the event of any discrepancies between the two versions, the Chinese version prevails.)</w:t>
      </w:r>
    </w:p>
    <w:sectPr w:rsidR="00D66D97" w:rsidRPr="00301244" w:rsidSect="00A86339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267B1" w14:textId="77777777" w:rsidR="00D553F4" w:rsidRDefault="00D553F4" w:rsidP="00ED3259">
      <w:pPr>
        <w:spacing w:before="120" w:after="120"/>
      </w:pPr>
      <w:r>
        <w:separator/>
      </w:r>
    </w:p>
  </w:endnote>
  <w:endnote w:type="continuationSeparator" w:id="0">
    <w:p w14:paraId="0FF5C81E" w14:textId="77777777" w:rsidR="00D553F4" w:rsidRDefault="00D553F4" w:rsidP="00ED3259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AEDF0" w14:textId="77777777" w:rsidR="00D553F4" w:rsidRDefault="00D553F4" w:rsidP="00ED3259">
      <w:pPr>
        <w:spacing w:before="120" w:after="120"/>
      </w:pPr>
      <w:r>
        <w:separator/>
      </w:r>
    </w:p>
  </w:footnote>
  <w:footnote w:type="continuationSeparator" w:id="0">
    <w:p w14:paraId="42AD47CA" w14:textId="77777777" w:rsidR="00D553F4" w:rsidRDefault="00D553F4" w:rsidP="00ED3259">
      <w:pPr>
        <w:spacing w:before="120" w:after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46B9"/>
    <w:multiLevelType w:val="hybridMultilevel"/>
    <w:tmpl w:val="D84A452A"/>
    <w:lvl w:ilvl="0" w:tplc="1BE813D4">
      <w:start w:val="1"/>
      <w:numFmt w:val="decimal"/>
      <w:lvlText w:val="%1."/>
      <w:lvlJc w:val="right"/>
      <w:pPr>
        <w:ind w:left="1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1" w15:restartNumberingAfterBreak="0">
    <w:nsid w:val="176A6D71"/>
    <w:multiLevelType w:val="hybridMultilevel"/>
    <w:tmpl w:val="804EBEA0"/>
    <w:lvl w:ilvl="0" w:tplc="839A479E">
      <w:start w:val="1"/>
      <w:numFmt w:val="decimal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B24746"/>
    <w:multiLevelType w:val="hybridMultilevel"/>
    <w:tmpl w:val="28B05D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A4AD5"/>
    <w:multiLevelType w:val="hybridMultilevel"/>
    <w:tmpl w:val="B148BE2C"/>
    <w:lvl w:ilvl="0" w:tplc="0409001B">
      <w:start w:val="1"/>
      <w:numFmt w:val="lowerRoman"/>
      <w:lvlText w:val="%1."/>
      <w:lvlJc w:val="right"/>
      <w:pPr>
        <w:ind w:left="1047" w:hanging="480"/>
      </w:pPr>
    </w:lvl>
    <w:lvl w:ilvl="1" w:tplc="42FE74BE">
      <w:start w:val="1"/>
      <w:numFmt w:val="decimal"/>
      <w:lvlText w:val="(%2)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85B600E"/>
    <w:multiLevelType w:val="hybridMultilevel"/>
    <w:tmpl w:val="5694E790"/>
    <w:lvl w:ilvl="0" w:tplc="D35E416C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CF42B3C"/>
    <w:multiLevelType w:val="hybridMultilevel"/>
    <w:tmpl w:val="A43C3EA2"/>
    <w:lvl w:ilvl="0" w:tplc="0409001B">
      <w:start w:val="1"/>
      <w:numFmt w:val="lowerRoman"/>
      <w:lvlText w:val="%1."/>
      <w:lvlJc w:val="righ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3EF15B52"/>
    <w:multiLevelType w:val="hybridMultilevel"/>
    <w:tmpl w:val="9C923284"/>
    <w:lvl w:ilvl="0" w:tplc="3DD43E8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94DE8ABA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 w:tplc="3D0699CE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C40A9"/>
    <w:multiLevelType w:val="hybridMultilevel"/>
    <w:tmpl w:val="87403EAC"/>
    <w:lvl w:ilvl="0" w:tplc="81CE460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1253ED"/>
    <w:multiLevelType w:val="hybridMultilevel"/>
    <w:tmpl w:val="DA744ECA"/>
    <w:lvl w:ilvl="0" w:tplc="4680F4B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B760CFB"/>
    <w:multiLevelType w:val="hybridMultilevel"/>
    <w:tmpl w:val="FF2CD6CE"/>
    <w:lvl w:ilvl="0" w:tplc="7FBAA9E4">
      <w:start w:val="1"/>
      <w:numFmt w:val="upperRoman"/>
      <w:lvlText w:val="%1."/>
      <w:lvlJc w:val="left"/>
      <w:pPr>
        <w:ind w:left="820" w:hanging="720"/>
      </w:pPr>
      <w:rPr>
        <w:rFonts w:eastAsia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5F9479F7"/>
    <w:multiLevelType w:val="hybridMultilevel"/>
    <w:tmpl w:val="A35A276C"/>
    <w:lvl w:ilvl="0" w:tplc="AF12C5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hint="eastAsia"/>
      </w:rPr>
    </w:lvl>
    <w:lvl w:ilvl="1" w:tplc="AF12C5D0">
      <w:start w:val="1"/>
      <w:numFmt w:val="taiwaneseCountingThousand"/>
      <w:lvlText w:val="%2、"/>
      <w:lvlJc w:val="left"/>
      <w:pPr>
        <w:tabs>
          <w:tab w:val="num" w:pos="1104"/>
        </w:tabs>
        <w:ind w:left="1104" w:hanging="624"/>
      </w:pPr>
      <w:rPr>
        <w:rFonts w:ascii="Times New Roman" w:eastAsia="標楷體" w:hAnsi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2DB3952"/>
    <w:multiLevelType w:val="hybridMultilevel"/>
    <w:tmpl w:val="8E665482"/>
    <w:lvl w:ilvl="0" w:tplc="81CE4606">
      <w:start w:val="1"/>
      <w:numFmt w:val="decimal"/>
      <w:lvlText w:val="(%1)"/>
      <w:lvlJc w:val="left"/>
      <w:pPr>
        <w:ind w:left="5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2" w15:restartNumberingAfterBreak="0">
    <w:nsid w:val="63C70A75"/>
    <w:multiLevelType w:val="hybridMultilevel"/>
    <w:tmpl w:val="9C923284"/>
    <w:lvl w:ilvl="0" w:tplc="3DD43E8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94DE8ABA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 w:tplc="3D0699CE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24845"/>
    <w:multiLevelType w:val="hybridMultilevel"/>
    <w:tmpl w:val="72907AC4"/>
    <w:lvl w:ilvl="0" w:tplc="1BE813D4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11"/>
  </w:num>
  <w:num w:numId="9">
    <w:abstractNumId w:val="3"/>
  </w:num>
  <w:num w:numId="10">
    <w:abstractNumId w:val="10"/>
  </w:num>
  <w:num w:numId="11">
    <w:abstractNumId w:val="13"/>
  </w:num>
  <w:num w:numId="12">
    <w:abstractNumId w:val="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E6"/>
    <w:rsid w:val="000012AF"/>
    <w:rsid w:val="000234BA"/>
    <w:rsid w:val="00041FBF"/>
    <w:rsid w:val="00050ED9"/>
    <w:rsid w:val="000B410C"/>
    <w:rsid w:val="000B4306"/>
    <w:rsid w:val="000C2578"/>
    <w:rsid w:val="000D13D3"/>
    <w:rsid w:val="000F7097"/>
    <w:rsid w:val="0012123C"/>
    <w:rsid w:val="00140AA1"/>
    <w:rsid w:val="00145FF7"/>
    <w:rsid w:val="001631DB"/>
    <w:rsid w:val="00174BF0"/>
    <w:rsid w:val="001B67D6"/>
    <w:rsid w:val="001E2705"/>
    <w:rsid w:val="001E7E17"/>
    <w:rsid w:val="001F5BD3"/>
    <w:rsid w:val="00211B1D"/>
    <w:rsid w:val="00213D28"/>
    <w:rsid w:val="002143FB"/>
    <w:rsid w:val="00221267"/>
    <w:rsid w:val="002247B2"/>
    <w:rsid w:val="0022573D"/>
    <w:rsid w:val="00283D88"/>
    <w:rsid w:val="002851ED"/>
    <w:rsid w:val="00287788"/>
    <w:rsid w:val="002943F3"/>
    <w:rsid w:val="00297E8A"/>
    <w:rsid w:val="002A6882"/>
    <w:rsid w:val="002C208D"/>
    <w:rsid w:val="002C33D5"/>
    <w:rsid w:val="002C753B"/>
    <w:rsid w:val="002D19FD"/>
    <w:rsid w:val="002E3DD8"/>
    <w:rsid w:val="002F3ADF"/>
    <w:rsid w:val="00301244"/>
    <w:rsid w:val="00304898"/>
    <w:rsid w:val="003116FF"/>
    <w:rsid w:val="003238BB"/>
    <w:rsid w:val="00347908"/>
    <w:rsid w:val="003624E5"/>
    <w:rsid w:val="00365B2E"/>
    <w:rsid w:val="003848EB"/>
    <w:rsid w:val="003944D4"/>
    <w:rsid w:val="003F00F1"/>
    <w:rsid w:val="00433730"/>
    <w:rsid w:val="00435311"/>
    <w:rsid w:val="00446D9E"/>
    <w:rsid w:val="00455374"/>
    <w:rsid w:val="004607CF"/>
    <w:rsid w:val="004908A5"/>
    <w:rsid w:val="0049753E"/>
    <w:rsid w:val="004A0DCA"/>
    <w:rsid w:val="004D0582"/>
    <w:rsid w:val="004F66A0"/>
    <w:rsid w:val="00505CA6"/>
    <w:rsid w:val="00514C57"/>
    <w:rsid w:val="0053423D"/>
    <w:rsid w:val="00553510"/>
    <w:rsid w:val="00581C23"/>
    <w:rsid w:val="005937C3"/>
    <w:rsid w:val="005D3C9C"/>
    <w:rsid w:val="005D3E03"/>
    <w:rsid w:val="005E2F69"/>
    <w:rsid w:val="006216EB"/>
    <w:rsid w:val="00627738"/>
    <w:rsid w:val="0065075A"/>
    <w:rsid w:val="006860C5"/>
    <w:rsid w:val="006871E7"/>
    <w:rsid w:val="00687233"/>
    <w:rsid w:val="006A6652"/>
    <w:rsid w:val="006B0645"/>
    <w:rsid w:val="006D01C5"/>
    <w:rsid w:val="006D101A"/>
    <w:rsid w:val="006E423F"/>
    <w:rsid w:val="006E54D2"/>
    <w:rsid w:val="007900A0"/>
    <w:rsid w:val="00791A11"/>
    <w:rsid w:val="007A4D98"/>
    <w:rsid w:val="007B00DD"/>
    <w:rsid w:val="007B5FD6"/>
    <w:rsid w:val="007C6279"/>
    <w:rsid w:val="007F4BE6"/>
    <w:rsid w:val="008051FD"/>
    <w:rsid w:val="008213AD"/>
    <w:rsid w:val="0082689B"/>
    <w:rsid w:val="008424B8"/>
    <w:rsid w:val="00852590"/>
    <w:rsid w:val="008577CB"/>
    <w:rsid w:val="00861AE5"/>
    <w:rsid w:val="00865A78"/>
    <w:rsid w:val="00867D19"/>
    <w:rsid w:val="008908EF"/>
    <w:rsid w:val="0089099B"/>
    <w:rsid w:val="008966C6"/>
    <w:rsid w:val="008B566B"/>
    <w:rsid w:val="008C5594"/>
    <w:rsid w:val="00911FD1"/>
    <w:rsid w:val="0092590D"/>
    <w:rsid w:val="00934EC7"/>
    <w:rsid w:val="009531BF"/>
    <w:rsid w:val="00953F38"/>
    <w:rsid w:val="0097019F"/>
    <w:rsid w:val="00971911"/>
    <w:rsid w:val="009A7311"/>
    <w:rsid w:val="009B4677"/>
    <w:rsid w:val="009E03CA"/>
    <w:rsid w:val="009E0BD3"/>
    <w:rsid w:val="009E2F40"/>
    <w:rsid w:val="009F7319"/>
    <w:rsid w:val="00A072C5"/>
    <w:rsid w:val="00A10E7D"/>
    <w:rsid w:val="00A17530"/>
    <w:rsid w:val="00A47E2A"/>
    <w:rsid w:val="00A53384"/>
    <w:rsid w:val="00A5370E"/>
    <w:rsid w:val="00A56E48"/>
    <w:rsid w:val="00A65853"/>
    <w:rsid w:val="00A7548C"/>
    <w:rsid w:val="00A86339"/>
    <w:rsid w:val="00AC541D"/>
    <w:rsid w:val="00B32331"/>
    <w:rsid w:val="00B344D9"/>
    <w:rsid w:val="00B5102D"/>
    <w:rsid w:val="00B57BB4"/>
    <w:rsid w:val="00B6096F"/>
    <w:rsid w:val="00B64E4E"/>
    <w:rsid w:val="00BB4D6A"/>
    <w:rsid w:val="00BD7A84"/>
    <w:rsid w:val="00BF7754"/>
    <w:rsid w:val="00C34661"/>
    <w:rsid w:val="00C43FEB"/>
    <w:rsid w:val="00C53559"/>
    <w:rsid w:val="00C801AE"/>
    <w:rsid w:val="00C851D5"/>
    <w:rsid w:val="00C92455"/>
    <w:rsid w:val="00C95581"/>
    <w:rsid w:val="00C97222"/>
    <w:rsid w:val="00CC1643"/>
    <w:rsid w:val="00D00E23"/>
    <w:rsid w:val="00D553F4"/>
    <w:rsid w:val="00D66D97"/>
    <w:rsid w:val="00D81FFF"/>
    <w:rsid w:val="00D9216F"/>
    <w:rsid w:val="00DA6168"/>
    <w:rsid w:val="00DC4CEC"/>
    <w:rsid w:val="00DF7080"/>
    <w:rsid w:val="00E02D45"/>
    <w:rsid w:val="00E173B9"/>
    <w:rsid w:val="00E31DD5"/>
    <w:rsid w:val="00E33EA1"/>
    <w:rsid w:val="00E35016"/>
    <w:rsid w:val="00E5387B"/>
    <w:rsid w:val="00E65342"/>
    <w:rsid w:val="00E710B3"/>
    <w:rsid w:val="00E87CA9"/>
    <w:rsid w:val="00EB0B7A"/>
    <w:rsid w:val="00ED3259"/>
    <w:rsid w:val="00ED4274"/>
    <w:rsid w:val="00F15578"/>
    <w:rsid w:val="00F22136"/>
    <w:rsid w:val="00F22E47"/>
    <w:rsid w:val="00F47388"/>
    <w:rsid w:val="00F52FF9"/>
    <w:rsid w:val="00F657A1"/>
    <w:rsid w:val="00F70764"/>
    <w:rsid w:val="00F774F5"/>
    <w:rsid w:val="00F81413"/>
    <w:rsid w:val="00FB2DF4"/>
    <w:rsid w:val="00FB5DD8"/>
    <w:rsid w:val="00FC3DE1"/>
    <w:rsid w:val="00FC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97D7E3"/>
  <w14:defaultImageDpi w14:val="300"/>
  <w15:docId w15:val="{C0288EC7-2184-4104-9140-87DBF5A6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1FBF"/>
    <w:pPr>
      <w:widowControl w:val="0"/>
      <w:spacing w:afterLines="50" w:line="500" w:lineRule="exact"/>
      <w:outlineLvl w:val="0"/>
    </w:pPr>
    <w:rPr>
      <w:rFonts w:ascii="標楷體" w:eastAsia="標楷體" w:hAnsi="標楷體" w:cs="Times New Roman"/>
      <w:b/>
      <w:kern w:val="2"/>
      <w:sz w:val="32"/>
      <w:szCs w:val="32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32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3259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0B410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B410C"/>
    <w:rPr>
      <w:sz w:val="2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0B410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B410C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B410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B410C"/>
    <w:rPr>
      <w:rFonts w:ascii="Tahoma" w:hAnsi="Tahoma" w:cs="Tahoma"/>
      <w:sz w:val="16"/>
      <w:szCs w:val="16"/>
    </w:rPr>
  </w:style>
  <w:style w:type="character" w:customStyle="1" w:styleId="ae">
    <w:name w:val="註解方塊文字 字元"/>
    <w:basedOn w:val="a0"/>
    <w:link w:val="ad"/>
    <w:uiPriority w:val="99"/>
    <w:semiHidden/>
    <w:rsid w:val="000B410C"/>
    <w:rPr>
      <w:rFonts w:ascii="Tahoma" w:hAnsi="Tahoma" w:cs="Tahoma"/>
      <w:sz w:val="16"/>
      <w:szCs w:val="16"/>
    </w:rPr>
  </w:style>
  <w:style w:type="paragraph" w:customStyle="1" w:styleId="ARTICLE">
    <w:name w:val="ARTICLE"/>
    <w:basedOn w:val="a3"/>
    <w:link w:val="ARTICLEChar"/>
    <w:qFormat/>
    <w:rsid w:val="00F47388"/>
    <w:pPr>
      <w:spacing w:afterLines="50" w:after="120"/>
      <w:ind w:hanging="360"/>
      <w:contextualSpacing w:val="0"/>
      <w:jc w:val="both"/>
    </w:pPr>
    <w:rPr>
      <w:rFonts w:ascii="Times New Roman" w:hAnsi="Times New Roman" w:cs="Times New Roman"/>
      <w:lang w:val="en-US" w:eastAsia="zh-TW"/>
    </w:rPr>
  </w:style>
  <w:style w:type="character" w:customStyle="1" w:styleId="ARTICLEChar">
    <w:name w:val="ARTICLE Char"/>
    <w:basedOn w:val="a0"/>
    <w:link w:val="ARTICLE"/>
    <w:rsid w:val="00F47388"/>
    <w:rPr>
      <w:rFonts w:ascii="Times New Roman" w:hAnsi="Times New Roman" w:cs="Times New Roman"/>
      <w:lang w:val="en-US" w:eastAsia="zh-TW"/>
    </w:rPr>
  </w:style>
  <w:style w:type="character" w:customStyle="1" w:styleId="10">
    <w:name w:val="標題 1 字元"/>
    <w:basedOn w:val="a0"/>
    <w:link w:val="1"/>
    <w:rsid w:val="00041FBF"/>
    <w:rPr>
      <w:rFonts w:ascii="標楷體" w:eastAsia="標楷體" w:hAnsi="標楷體" w:cs="Times New Roman"/>
      <w:b/>
      <w:kern w:val="2"/>
      <w:sz w:val="32"/>
      <w:szCs w:val="32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20220315_Guidelines on Selecting of Teaching Excellence Teacher</dc:title>
  <dc:subject/>
  <dc:creator>user</dc:creator>
  <cp:keywords/>
  <dc:description/>
  <cp:lastModifiedBy>user</cp:lastModifiedBy>
  <cp:revision>7</cp:revision>
  <cp:lastPrinted>2022-04-26T08:57:00Z</cp:lastPrinted>
  <dcterms:created xsi:type="dcterms:W3CDTF">2022-04-26T08:44:00Z</dcterms:created>
  <dcterms:modified xsi:type="dcterms:W3CDTF">2022-04-28T02:06:00Z</dcterms:modified>
</cp:coreProperties>
</file>