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04B85" w14:textId="11B21E32" w:rsidR="00AD07E3" w:rsidRPr="00AD07E3" w:rsidRDefault="00AD07E3" w:rsidP="00AD07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07E3">
        <w:rPr>
          <w:rFonts w:ascii="Times New Roman" w:hAnsi="Times New Roman" w:cs="Times New Roman"/>
          <w:b/>
          <w:sz w:val="28"/>
          <w:szCs w:val="28"/>
          <w:lang w:val="en-US"/>
        </w:rPr>
        <w:t>NATIONAL SUN YAT-SEN UNIVERSITY</w:t>
      </w:r>
    </w:p>
    <w:p w14:paraId="59124D7D" w14:textId="0C5AAE1D" w:rsidR="00BA7530" w:rsidRPr="00BA7530" w:rsidRDefault="00BA7530" w:rsidP="00AD07E3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>College of Marine Sci</w:t>
      </w:r>
      <w:r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ences</w:t>
      </w:r>
    </w:p>
    <w:p w14:paraId="63633F78" w14:textId="77777777" w:rsidR="002F3EC5" w:rsidRDefault="002F3EC5" w:rsidP="00AD07E3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</w:p>
    <w:p w14:paraId="0C1F4363" w14:textId="7D25CFF0" w:rsidR="00827732" w:rsidRPr="00BA7530" w:rsidRDefault="00BA7530" w:rsidP="002E50D6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 xml:space="preserve">Common Standards </w:t>
      </w:r>
      <w:r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of Faculty Promotion Evaluation</w:t>
      </w:r>
    </w:p>
    <w:p w14:paraId="189523A0" w14:textId="77777777" w:rsidR="00AD07E3" w:rsidRPr="007F4BE6" w:rsidRDefault="00AD07E3" w:rsidP="00827732">
      <w:pPr>
        <w:jc w:val="center"/>
        <w:rPr>
          <w:rFonts w:ascii="Times New Roman" w:hAnsi="Times New Roman" w:cs="Times New Roman"/>
          <w:lang w:val="en-US"/>
        </w:rPr>
      </w:pPr>
    </w:p>
    <w:p w14:paraId="43D8A6B7" w14:textId="715FAD7C" w:rsidR="004A5664" w:rsidRPr="00A82E4B" w:rsidRDefault="00827732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Approved by the </w:t>
      </w:r>
      <w:r w:rsidR="00A82A51" w:rsidRPr="00A82E4B">
        <w:rPr>
          <w:rFonts w:ascii="Times New Roman" w:hAnsi="Times New Roman" w:cs="Times New Roman"/>
          <w:sz w:val="18"/>
          <w:szCs w:val="19"/>
          <w:lang w:val="en-US"/>
        </w:rPr>
        <w:t>5</w:t>
      </w:r>
      <w:r w:rsidR="00A82A51"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>th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 xml:space="preserve"> </w:t>
      </w:r>
      <w:r w:rsidR="00A82A51"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College </w:t>
      </w:r>
      <w:r w:rsidR="00712C1A" w:rsidRPr="00A82E4B">
        <w:rPr>
          <w:rFonts w:ascii="Times New Roman" w:hAnsi="Times New Roman" w:cs="Times New Roman"/>
          <w:sz w:val="18"/>
          <w:szCs w:val="19"/>
          <w:lang w:val="en-US"/>
        </w:rPr>
        <w:t>General Meeting</w:t>
      </w:r>
      <w:r w:rsidR="00A0419B"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on </w:t>
      </w:r>
      <w:r w:rsidR="00A82A51" w:rsidRPr="00A82E4B">
        <w:rPr>
          <w:rFonts w:ascii="Times New Roman" w:hAnsi="Times New Roman" w:cs="Times New Roman"/>
          <w:sz w:val="18"/>
          <w:szCs w:val="19"/>
          <w:lang w:val="en-US"/>
        </w:rPr>
        <w:t>May</w:t>
      </w:r>
      <w:r w:rsidR="00A0419B"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</w:t>
      </w:r>
      <w:r w:rsidR="00A82A51" w:rsidRPr="00A82E4B">
        <w:rPr>
          <w:rFonts w:ascii="Times New Roman" w:hAnsi="Times New Roman" w:cs="Times New Roman"/>
          <w:sz w:val="18"/>
          <w:szCs w:val="19"/>
          <w:lang w:val="en-US"/>
        </w:rPr>
        <w:t>18</w:t>
      </w:r>
      <w:r w:rsidR="00A0419B"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, </w:t>
      </w:r>
      <w:r w:rsidR="00A82A51" w:rsidRPr="00A82E4B">
        <w:rPr>
          <w:rFonts w:ascii="Times New Roman" w:hAnsi="Times New Roman" w:cs="Times New Roman"/>
          <w:sz w:val="18"/>
          <w:szCs w:val="19"/>
          <w:lang w:val="en-US"/>
        </w:rPr>
        <w:t>1991</w:t>
      </w:r>
      <w:r w:rsidR="00A0419B"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, School Year of </w:t>
      </w:r>
      <w:r w:rsidR="00426117" w:rsidRPr="00A82E4B">
        <w:rPr>
          <w:rFonts w:ascii="Times New Roman" w:hAnsi="Times New Roman" w:cs="Times New Roman"/>
          <w:sz w:val="18"/>
          <w:szCs w:val="19"/>
          <w:lang w:val="en-US"/>
        </w:rPr>
        <w:t>79</w:t>
      </w:r>
      <w:r w:rsidR="00987AFC" w:rsidRPr="00A82E4B">
        <w:rPr>
          <w:rFonts w:ascii="Times New Roman" w:hAnsi="Times New Roman" w:cs="Times New Roman"/>
          <w:sz w:val="18"/>
          <w:szCs w:val="19"/>
          <w:lang w:val="en-US"/>
        </w:rPr>
        <w:t>.</w:t>
      </w:r>
    </w:p>
    <w:p w14:paraId="3A007622" w14:textId="7E8F663A" w:rsidR="00987AFC" w:rsidRPr="00A82E4B" w:rsidRDefault="00987AFC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>Amended and approved by the 6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vertAlign w:val="superscript"/>
          <w:lang w:val="en-US" w:eastAsia="zh-TW"/>
        </w:rPr>
        <w:t>th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College General Meeting on January 20, 1998, 1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>st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Semester of School Year 86. </w:t>
      </w:r>
    </w:p>
    <w:p w14:paraId="23857A6D" w14:textId="0FD3A9FB" w:rsidR="00987AFC" w:rsidRPr="00A82E4B" w:rsidRDefault="00CD3FBD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Amended and approved by the </w:t>
      </w:r>
      <w:r w:rsidR="00851860" w:rsidRPr="00A82E4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>1</w:t>
      </w:r>
      <w:r w:rsidR="00851860" w:rsidRPr="00A82E4B">
        <w:rPr>
          <w:rFonts w:ascii="Times New Roman" w:eastAsia="新細明體" w:hAnsi="Times New Roman" w:cs="Times New Roman" w:hint="eastAsia"/>
          <w:sz w:val="18"/>
          <w:szCs w:val="19"/>
          <w:vertAlign w:val="superscript"/>
          <w:lang w:val="en-US" w:eastAsia="zh-TW"/>
        </w:rPr>
        <w:t>st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College General Meeting on April 20, 2000, 2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>nd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Semester of School Year 88.</w:t>
      </w:r>
    </w:p>
    <w:p w14:paraId="4AD9DBA3" w14:textId="1C9B8C6F" w:rsidR="00891CBB" w:rsidRPr="00A82E4B" w:rsidRDefault="00891CBB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hAnsi="Times New Roman" w:cs="Times New Roman"/>
          <w:sz w:val="18"/>
          <w:szCs w:val="19"/>
          <w:lang w:val="en-US"/>
        </w:rPr>
        <w:t>Approved by the 233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 xml:space="preserve">rd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University Faculty Evaluation Committee Meeting on May 16, 2000.</w:t>
      </w:r>
    </w:p>
    <w:p w14:paraId="1404A813" w14:textId="29D52FF7" w:rsidR="00891CBB" w:rsidRPr="00A82E4B" w:rsidRDefault="00891CBB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Amended and approved by the </w:t>
      </w:r>
      <w:r w:rsidRPr="00A82E4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>2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vertAlign w:val="superscript"/>
          <w:lang w:val="en-US" w:eastAsia="zh-TW"/>
        </w:rPr>
        <w:t>nd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College General Meeting on April 2</w:t>
      </w:r>
      <w:r w:rsidR="007740B8" w:rsidRPr="00A82E4B">
        <w:rPr>
          <w:rFonts w:ascii="Times New Roman" w:hAnsi="Times New Roman" w:cs="Times New Roman"/>
          <w:sz w:val="18"/>
          <w:szCs w:val="19"/>
          <w:lang w:val="en-US"/>
        </w:rPr>
        <w:t>2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, 200</w:t>
      </w:r>
      <w:r w:rsidR="007740B8" w:rsidRPr="00A82E4B">
        <w:rPr>
          <w:rFonts w:ascii="Times New Roman" w:hAnsi="Times New Roman" w:cs="Times New Roman"/>
          <w:sz w:val="18"/>
          <w:szCs w:val="19"/>
          <w:lang w:val="en-US"/>
        </w:rPr>
        <w:t>4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, 2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>nd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Semester of School Year </w:t>
      </w:r>
      <w:r w:rsidR="007740B8" w:rsidRPr="00A82E4B">
        <w:rPr>
          <w:rFonts w:ascii="Times New Roman" w:hAnsi="Times New Roman" w:cs="Times New Roman"/>
          <w:sz w:val="18"/>
          <w:szCs w:val="19"/>
          <w:lang w:val="en-US"/>
        </w:rPr>
        <w:t>92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.</w:t>
      </w:r>
    </w:p>
    <w:p w14:paraId="7315B00D" w14:textId="21B63AAF" w:rsidR="007740B8" w:rsidRPr="00A82E4B" w:rsidRDefault="007740B8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hAnsi="Times New Roman" w:cs="Times New Roman"/>
          <w:sz w:val="18"/>
          <w:szCs w:val="19"/>
          <w:lang w:val="en-US"/>
        </w:rPr>
        <w:t>Amended and approved by the 291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 xml:space="preserve">st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University Faculty Evaluation Committee Meeting on September 30, 2004.</w:t>
      </w:r>
    </w:p>
    <w:p w14:paraId="08AD8BB9" w14:textId="73802E58" w:rsidR="007740B8" w:rsidRPr="00A82E4B" w:rsidRDefault="007740B8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hAnsi="Times New Roman" w:cs="Times New Roman"/>
          <w:sz w:val="18"/>
          <w:szCs w:val="19"/>
          <w:lang w:val="en-US"/>
        </w:rPr>
        <w:t>Amended and approved by the 29</w:t>
      </w:r>
      <w:r w:rsidR="00D16DB8" w:rsidRPr="00A82E4B">
        <w:rPr>
          <w:rFonts w:ascii="Times New Roman" w:hAnsi="Times New Roman" w:cs="Times New Roman"/>
          <w:sz w:val="18"/>
          <w:szCs w:val="19"/>
          <w:lang w:val="en-US"/>
        </w:rPr>
        <w:t>5</w:t>
      </w:r>
      <w:r w:rsidR="00D16DB8"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>th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 xml:space="preserve">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University Faculty Evaluation Committee Meeting on </w:t>
      </w:r>
      <w:r w:rsidR="00D16DB8" w:rsidRPr="00A82E4B">
        <w:rPr>
          <w:rFonts w:ascii="Times New Roman" w:hAnsi="Times New Roman" w:cs="Times New Roman"/>
          <w:sz w:val="18"/>
          <w:szCs w:val="19"/>
          <w:lang w:val="en-US"/>
        </w:rPr>
        <w:t>May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</w:t>
      </w:r>
      <w:r w:rsidR="00D16DB8" w:rsidRPr="00A82E4B">
        <w:rPr>
          <w:rFonts w:ascii="Times New Roman" w:hAnsi="Times New Roman" w:cs="Times New Roman"/>
          <w:sz w:val="18"/>
          <w:szCs w:val="19"/>
          <w:lang w:val="en-US"/>
        </w:rPr>
        <w:t>26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, 200</w:t>
      </w:r>
      <w:r w:rsidR="00D16DB8" w:rsidRPr="00A82E4B">
        <w:rPr>
          <w:rFonts w:ascii="Times New Roman" w:hAnsi="Times New Roman" w:cs="Times New Roman"/>
          <w:sz w:val="18"/>
          <w:szCs w:val="19"/>
          <w:lang w:val="en-US"/>
        </w:rPr>
        <w:t>5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.</w:t>
      </w:r>
    </w:p>
    <w:p w14:paraId="6147855A" w14:textId="415C19D2" w:rsidR="00D16DB8" w:rsidRPr="00A82E4B" w:rsidRDefault="00D16DB8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Amended and approved by the </w:t>
      </w:r>
      <w:r w:rsidRPr="00A82E4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>3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vertAlign w:val="superscript"/>
          <w:lang w:val="en-US" w:eastAsia="zh-TW"/>
        </w:rPr>
        <w:t>rd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College Faculty Evaluation Committee Meeting on December 7, 2010, 1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>st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Semester of School Year 99.</w:t>
      </w:r>
    </w:p>
    <w:p w14:paraId="4C684281" w14:textId="58C8F4BF" w:rsidR="00D95728" w:rsidRPr="00A82E4B" w:rsidRDefault="00D95728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Amended and approved by the </w:t>
      </w:r>
      <w:r w:rsidR="00775F3E" w:rsidRPr="00A82E4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>6</w:t>
      </w:r>
      <w:r w:rsidR="00775F3E" w:rsidRPr="00A82E4B">
        <w:rPr>
          <w:rFonts w:ascii="Times New Roman" w:eastAsia="新細明體" w:hAnsi="Times New Roman" w:cs="Times New Roman" w:hint="eastAsia"/>
          <w:sz w:val="18"/>
          <w:szCs w:val="19"/>
          <w:vertAlign w:val="superscript"/>
          <w:lang w:val="en-US" w:eastAsia="zh-TW"/>
        </w:rPr>
        <w:t>th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College Faculty Evaluation Committee Meeting on </w:t>
      </w:r>
      <w:r w:rsidR="00775F3E" w:rsidRPr="00A82E4B">
        <w:rPr>
          <w:rFonts w:ascii="Times New Roman" w:hAnsi="Times New Roman" w:cs="Times New Roman"/>
          <w:sz w:val="18"/>
          <w:szCs w:val="19"/>
          <w:lang w:val="en-US"/>
        </w:rPr>
        <w:t>June 3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, 20</w:t>
      </w:r>
      <w:r w:rsidR="00775F3E" w:rsidRPr="00A82E4B">
        <w:rPr>
          <w:rFonts w:ascii="Times New Roman" w:hAnsi="Times New Roman" w:cs="Times New Roman"/>
          <w:sz w:val="18"/>
          <w:szCs w:val="19"/>
          <w:lang w:val="en-US"/>
        </w:rPr>
        <w:t>11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, </w:t>
      </w:r>
      <w:r w:rsidR="003B6041" w:rsidRPr="00A82E4B">
        <w:rPr>
          <w:rFonts w:ascii="Times New Roman" w:hAnsi="Times New Roman" w:cs="Times New Roman"/>
          <w:sz w:val="18"/>
          <w:szCs w:val="19"/>
          <w:lang w:val="en-US"/>
        </w:rPr>
        <w:t>2</w:t>
      </w:r>
      <w:r w:rsidR="003B6041"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>nd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Semester of School Year 99.</w:t>
      </w:r>
    </w:p>
    <w:p w14:paraId="419D2DFF" w14:textId="6E2F4074" w:rsidR="003B6041" w:rsidRPr="00A82E4B" w:rsidRDefault="003B6041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Amended and approved by the </w:t>
      </w:r>
      <w:r w:rsidR="00FA12E3" w:rsidRPr="00A82E4B">
        <w:rPr>
          <w:rFonts w:ascii="Times New Roman" w:hAnsi="Times New Roman" w:cs="Times New Roman"/>
          <w:sz w:val="18"/>
          <w:szCs w:val="19"/>
          <w:lang w:val="en-US"/>
        </w:rPr>
        <w:t>33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5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 xml:space="preserve">th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University Faculty Evaluation Committee Meeting on </w:t>
      </w:r>
      <w:r w:rsidR="00FA12E3" w:rsidRPr="00A82E4B">
        <w:rPr>
          <w:rFonts w:ascii="Times New Roman" w:hAnsi="Times New Roman" w:cs="Times New Roman"/>
          <w:sz w:val="18"/>
          <w:szCs w:val="19"/>
          <w:lang w:val="en-US"/>
        </w:rPr>
        <w:t>June 1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6, 20</w:t>
      </w:r>
      <w:r w:rsidR="00FA12E3" w:rsidRPr="00A82E4B">
        <w:rPr>
          <w:rFonts w:ascii="Times New Roman" w:hAnsi="Times New Roman" w:cs="Times New Roman"/>
          <w:sz w:val="18"/>
          <w:szCs w:val="19"/>
          <w:lang w:val="en-US"/>
        </w:rPr>
        <w:t>11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.</w:t>
      </w:r>
    </w:p>
    <w:p w14:paraId="76B5A66A" w14:textId="6E7413D6" w:rsidR="00FA12E3" w:rsidRPr="00A82E4B" w:rsidRDefault="00FA12E3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Amended and approved by the </w:t>
      </w:r>
      <w:r w:rsidRPr="00A82E4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>4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vertAlign w:val="superscript"/>
          <w:lang w:val="en-US" w:eastAsia="zh-TW"/>
        </w:rPr>
        <w:t>th</w:t>
      </w: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 xml:space="preserve">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College Faculty Evaluation Committee Meeting on November 28, 2014, 1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>st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Semester of School Year 103.</w:t>
      </w:r>
    </w:p>
    <w:p w14:paraId="62CEB519" w14:textId="6B9D0DBD" w:rsidR="00FA12E3" w:rsidRDefault="0077723B" w:rsidP="00A82E4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>Amended and approved</w:t>
      </w:r>
      <w:r w:rsidR="00FA12E3"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by the 3</w:t>
      </w:r>
      <w:r w:rsidR="00923567" w:rsidRPr="00A82E4B">
        <w:rPr>
          <w:rFonts w:ascii="Times New Roman" w:hAnsi="Times New Roman" w:cs="Times New Roman"/>
          <w:sz w:val="18"/>
          <w:szCs w:val="19"/>
          <w:lang w:val="en-US"/>
        </w:rPr>
        <w:t>6</w:t>
      </w:r>
      <w:r w:rsidR="004D2AFA" w:rsidRPr="00A82E4B">
        <w:rPr>
          <w:rFonts w:ascii="Times New Roman" w:hAnsi="Times New Roman" w:cs="Times New Roman"/>
          <w:sz w:val="18"/>
          <w:szCs w:val="19"/>
          <w:lang w:val="en-US"/>
        </w:rPr>
        <w:t>4</w:t>
      </w:r>
      <w:r w:rsidR="00FA12E3"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 xml:space="preserve">th </w:t>
      </w:r>
      <w:r w:rsidR="00FA12E3"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University Faculty Evaluation Committee Meeting on </w:t>
      </w:r>
      <w:r w:rsidR="004D2AFA" w:rsidRPr="00A82E4B">
        <w:rPr>
          <w:rFonts w:ascii="Times New Roman" w:hAnsi="Times New Roman" w:cs="Times New Roman"/>
          <w:sz w:val="18"/>
          <w:szCs w:val="19"/>
          <w:lang w:val="en-US"/>
        </w:rPr>
        <w:t>December 11,</w:t>
      </w:r>
      <w:r w:rsidR="00FA12E3"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201</w:t>
      </w:r>
      <w:r w:rsidR="004D2AFA" w:rsidRPr="00A82E4B">
        <w:rPr>
          <w:rFonts w:ascii="Times New Roman" w:hAnsi="Times New Roman" w:cs="Times New Roman"/>
          <w:sz w:val="18"/>
          <w:szCs w:val="19"/>
          <w:lang w:val="en-US"/>
        </w:rPr>
        <w:t>4</w:t>
      </w:r>
      <w:r w:rsidR="00FA12E3" w:rsidRPr="00A82E4B">
        <w:rPr>
          <w:rFonts w:ascii="Times New Roman" w:hAnsi="Times New Roman" w:cs="Times New Roman"/>
          <w:sz w:val="18"/>
          <w:szCs w:val="19"/>
          <w:lang w:val="en-US"/>
        </w:rPr>
        <w:t>.</w:t>
      </w:r>
    </w:p>
    <w:p w14:paraId="1DFC6AA7" w14:textId="50B59869" w:rsidR="0077723B" w:rsidRPr="0077723B" w:rsidRDefault="0077723B" w:rsidP="0077723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77723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>Amended and approved by the 5</w:t>
      </w:r>
      <w:r w:rsidRPr="0077723B">
        <w:rPr>
          <w:rFonts w:ascii="Times New Roman" w:eastAsia="新細明體" w:hAnsi="Times New Roman" w:cs="Times New Roman"/>
          <w:sz w:val="18"/>
          <w:szCs w:val="19"/>
          <w:vertAlign w:val="superscript"/>
          <w:lang w:val="en-US" w:eastAsia="zh-TW"/>
        </w:rPr>
        <w:t>th</w:t>
      </w:r>
      <w:r w:rsidRPr="0077723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 xml:space="preserve"> </w:t>
      </w:r>
      <w:r w:rsidRPr="0077723B">
        <w:rPr>
          <w:rFonts w:ascii="Times New Roman" w:hAnsi="Times New Roman" w:cs="Times New Roman"/>
          <w:sz w:val="18"/>
          <w:szCs w:val="19"/>
          <w:lang w:val="en-US"/>
        </w:rPr>
        <w:t xml:space="preserve">College Faculty Evaluation Committee Meeting on </w:t>
      </w:r>
      <w:r w:rsidRPr="0077723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>December</w:t>
      </w:r>
      <w:r w:rsidRPr="0077723B">
        <w:rPr>
          <w:rFonts w:ascii="Times New Roman" w:hAnsi="Times New Roman" w:cs="Times New Roman"/>
          <w:sz w:val="18"/>
          <w:szCs w:val="19"/>
          <w:lang w:val="en-US"/>
        </w:rPr>
        <w:t xml:space="preserve"> 31, 2014, School Year 103.</w:t>
      </w:r>
    </w:p>
    <w:p w14:paraId="77945817" w14:textId="3A2EC9B1" w:rsidR="0077723B" w:rsidRDefault="0077723B" w:rsidP="0077723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>Amended and approved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by the 36</w:t>
      </w:r>
      <w:r>
        <w:rPr>
          <w:rFonts w:ascii="Times New Roman" w:hAnsi="Times New Roman" w:cs="Times New Roman"/>
          <w:sz w:val="18"/>
          <w:szCs w:val="19"/>
          <w:lang w:val="en-US"/>
        </w:rPr>
        <w:t>7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 xml:space="preserve">th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University Faculty Evaluation Committee Meeting on </w:t>
      </w:r>
      <w:r>
        <w:rPr>
          <w:rFonts w:ascii="Times New Roman" w:hAnsi="Times New Roman" w:cs="Times New Roman"/>
          <w:sz w:val="18"/>
          <w:szCs w:val="19"/>
          <w:lang w:val="en-US"/>
        </w:rPr>
        <w:t>May 14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, 201</w:t>
      </w:r>
      <w:r>
        <w:rPr>
          <w:rFonts w:ascii="Times New Roman" w:hAnsi="Times New Roman" w:cs="Times New Roman"/>
          <w:sz w:val="18"/>
          <w:szCs w:val="19"/>
          <w:lang w:val="en-US"/>
        </w:rPr>
        <w:t>5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.</w:t>
      </w:r>
    </w:p>
    <w:p w14:paraId="57528328" w14:textId="01F89A6B" w:rsidR="0077723B" w:rsidRPr="0077723B" w:rsidRDefault="0077723B" w:rsidP="0077723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77723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 xml:space="preserve">Amended and approved by the </w:t>
      </w:r>
      <w:r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>8</w:t>
      </w:r>
      <w:r w:rsidRPr="0077723B">
        <w:rPr>
          <w:rFonts w:ascii="Times New Roman" w:eastAsia="新細明體" w:hAnsi="Times New Roman" w:cs="Times New Roman"/>
          <w:sz w:val="18"/>
          <w:szCs w:val="19"/>
          <w:vertAlign w:val="superscript"/>
          <w:lang w:val="en-US" w:eastAsia="zh-TW"/>
        </w:rPr>
        <w:t>th</w:t>
      </w:r>
      <w:r w:rsidRPr="0077723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 xml:space="preserve"> </w:t>
      </w:r>
      <w:r w:rsidRPr="0077723B">
        <w:rPr>
          <w:rFonts w:ascii="Times New Roman" w:hAnsi="Times New Roman" w:cs="Times New Roman"/>
          <w:sz w:val="18"/>
          <w:szCs w:val="19"/>
          <w:lang w:val="en-US"/>
        </w:rPr>
        <w:t xml:space="preserve">College Faculty Evaluation Committee Meeting on </w:t>
      </w:r>
      <w:r>
        <w:rPr>
          <w:rFonts w:ascii="Times New Roman" w:hAnsi="Times New Roman" w:cs="Times New Roman"/>
          <w:sz w:val="18"/>
          <w:szCs w:val="19"/>
          <w:lang w:val="en-US"/>
        </w:rPr>
        <w:t>May 5</w:t>
      </w:r>
      <w:r w:rsidRPr="0077723B">
        <w:rPr>
          <w:rFonts w:ascii="Times New Roman" w:hAnsi="Times New Roman" w:cs="Times New Roman"/>
          <w:sz w:val="18"/>
          <w:szCs w:val="19"/>
          <w:lang w:val="en-US"/>
        </w:rPr>
        <w:t>, 201</w:t>
      </w:r>
      <w:r>
        <w:rPr>
          <w:rFonts w:ascii="Times New Roman" w:hAnsi="Times New Roman" w:cs="Times New Roman"/>
          <w:sz w:val="18"/>
          <w:szCs w:val="19"/>
          <w:lang w:val="en-US"/>
        </w:rPr>
        <w:t>6</w:t>
      </w:r>
      <w:r w:rsidRPr="0077723B">
        <w:rPr>
          <w:rFonts w:ascii="Times New Roman" w:hAnsi="Times New Roman" w:cs="Times New Roman"/>
          <w:sz w:val="18"/>
          <w:szCs w:val="19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9"/>
          <w:lang w:val="en-US"/>
        </w:rPr>
        <w:t>School Year 104</w:t>
      </w:r>
      <w:r w:rsidRPr="0077723B">
        <w:rPr>
          <w:rFonts w:ascii="Times New Roman" w:hAnsi="Times New Roman" w:cs="Times New Roman"/>
          <w:sz w:val="18"/>
          <w:szCs w:val="19"/>
          <w:lang w:val="en-US"/>
        </w:rPr>
        <w:t>.</w:t>
      </w:r>
    </w:p>
    <w:p w14:paraId="137E7A6D" w14:textId="5C6B2AF4" w:rsidR="0077723B" w:rsidRDefault="0077723B" w:rsidP="0077723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>Amended and approved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by the 3</w:t>
      </w:r>
      <w:r>
        <w:rPr>
          <w:rFonts w:ascii="Times New Roman" w:hAnsi="Times New Roman" w:cs="Times New Roman"/>
          <w:sz w:val="18"/>
          <w:szCs w:val="19"/>
          <w:lang w:val="en-US"/>
        </w:rPr>
        <w:t>73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 xml:space="preserve">th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University Faculty Evaluation Committee Meeting on </w:t>
      </w:r>
      <w:r>
        <w:rPr>
          <w:rFonts w:ascii="Times New Roman" w:hAnsi="Times New Roman" w:cs="Times New Roman"/>
          <w:sz w:val="18"/>
          <w:szCs w:val="19"/>
          <w:lang w:val="en-US"/>
        </w:rPr>
        <w:t>May 19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, 201</w:t>
      </w:r>
      <w:r>
        <w:rPr>
          <w:rFonts w:ascii="Times New Roman" w:hAnsi="Times New Roman" w:cs="Times New Roman"/>
          <w:sz w:val="18"/>
          <w:szCs w:val="19"/>
          <w:lang w:val="en-US"/>
        </w:rPr>
        <w:t>6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.</w:t>
      </w:r>
    </w:p>
    <w:p w14:paraId="423FEED0" w14:textId="36AFA6AA" w:rsidR="0077723B" w:rsidRPr="0077723B" w:rsidRDefault="0077723B" w:rsidP="0077723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77723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 xml:space="preserve">Amended and approved by the </w:t>
      </w:r>
      <w:r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>4</w:t>
      </w:r>
      <w:r w:rsidRPr="0077723B">
        <w:rPr>
          <w:rFonts w:ascii="Times New Roman" w:eastAsia="新細明體" w:hAnsi="Times New Roman" w:cs="Times New Roman"/>
          <w:sz w:val="18"/>
          <w:szCs w:val="19"/>
          <w:vertAlign w:val="superscript"/>
          <w:lang w:val="en-US" w:eastAsia="zh-TW"/>
        </w:rPr>
        <w:t>th</w:t>
      </w:r>
      <w:r w:rsidRPr="0077723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 xml:space="preserve"> </w:t>
      </w:r>
      <w:r w:rsidRPr="0077723B">
        <w:rPr>
          <w:rFonts w:ascii="Times New Roman" w:hAnsi="Times New Roman" w:cs="Times New Roman"/>
          <w:sz w:val="18"/>
          <w:szCs w:val="19"/>
          <w:lang w:val="en-US"/>
        </w:rPr>
        <w:t xml:space="preserve">College Faculty Evaluation Committee Meeting on </w:t>
      </w:r>
      <w:r>
        <w:rPr>
          <w:rFonts w:ascii="Times New Roman" w:hAnsi="Times New Roman" w:cs="Times New Roman"/>
          <w:sz w:val="18"/>
          <w:szCs w:val="19"/>
          <w:lang w:val="en-US"/>
        </w:rPr>
        <w:t>March 3</w:t>
      </w:r>
      <w:r w:rsidRPr="0077723B">
        <w:rPr>
          <w:rFonts w:ascii="Times New Roman" w:hAnsi="Times New Roman" w:cs="Times New Roman"/>
          <w:sz w:val="18"/>
          <w:szCs w:val="19"/>
          <w:lang w:val="en-US"/>
        </w:rPr>
        <w:t>, 201</w:t>
      </w:r>
      <w:r>
        <w:rPr>
          <w:rFonts w:ascii="Times New Roman" w:hAnsi="Times New Roman" w:cs="Times New Roman"/>
          <w:sz w:val="18"/>
          <w:szCs w:val="19"/>
          <w:lang w:val="en-US"/>
        </w:rPr>
        <w:t>7</w:t>
      </w:r>
      <w:r w:rsidRPr="0077723B">
        <w:rPr>
          <w:rFonts w:ascii="Times New Roman" w:hAnsi="Times New Roman" w:cs="Times New Roman"/>
          <w:sz w:val="18"/>
          <w:szCs w:val="19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9"/>
          <w:lang w:val="en-US"/>
        </w:rPr>
        <w:t>School Year 105</w:t>
      </w:r>
      <w:r w:rsidRPr="0077723B">
        <w:rPr>
          <w:rFonts w:ascii="Times New Roman" w:hAnsi="Times New Roman" w:cs="Times New Roman"/>
          <w:sz w:val="18"/>
          <w:szCs w:val="19"/>
          <w:lang w:val="en-US"/>
        </w:rPr>
        <w:t>.</w:t>
      </w:r>
    </w:p>
    <w:p w14:paraId="5EB2D990" w14:textId="13DA6FF0" w:rsidR="0077723B" w:rsidRDefault="0077723B" w:rsidP="0077723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>Amended and approved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by the 3</w:t>
      </w:r>
      <w:r>
        <w:rPr>
          <w:rFonts w:ascii="Times New Roman" w:hAnsi="Times New Roman" w:cs="Times New Roman"/>
          <w:sz w:val="18"/>
          <w:szCs w:val="19"/>
          <w:lang w:val="en-US"/>
        </w:rPr>
        <w:t>79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 xml:space="preserve">th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University Faculty Evaluation Committee Meeting on </w:t>
      </w:r>
      <w:r>
        <w:rPr>
          <w:rFonts w:ascii="Times New Roman" w:hAnsi="Times New Roman" w:cs="Times New Roman"/>
          <w:sz w:val="18"/>
          <w:szCs w:val="19"/>
          <w:lang w:val="en-US"/>
        </w:rPr>
        <w:t>May 23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, 201</w:t>
      </w:r>
      <w:r>
        <w:rPr>
          <w:rFonts w:ascii="Times New Roman" w:hAnsi="Times New Roman" w:cs="Times New Roman"/>
          <w:sz w:val="18"/>
          <w:szCs w:val="19"/>
          <w:lang w:val="en-US"/>
        </w:rPr>
        <w:t>7</w:t>
      </w:r>
      <w:r>
        <w:rPr>
          <w:rFonts w:ascii="Times New Roman" w:hAnsi="Times New Roman" w:cs="Times New Roman" w:hint="eastAsia"/>
          <w:sz w:val="18"/>
          <w:szCs w:val="19"/>
          <w:lang w:val="en-US"/>
        </w:rPr>
        <w:t>.</w:t>
      </w:r>
    </w:p>
    <w:p w14:paraId="602DF84F" w14:textId="5250609B" w:rsidR="0077723B" w:rsidRPr="0077723B" w:rsidRDefault="0077723B" w:rsidP="0077723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77723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 xml:space="preserve">Amended and approved by the </w:t>
      </w:r>
      <w:r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>7</w:t>
      </w:r>
      <w:r w:rsidRPr="0077723B">
        <w:rPr>
          <w:rFonts w:ascii="Times New Roman" w:eastAsia="新細明體" w:hAnsi="Times New Roman" w:cs="Times New Roman"/>
          <w:sz w:val="18"/>
          <w:szCs w:val="19"/>
          <w:vertAlign w:val="superscript"/>
          <w:lang w:val="en-US" w:eastAsia="zh-TW"/>
        </w:rPr>
        <w:t>th</w:t>
      </w:r>
      <w:r w:rsidRPr="0077723B">
        <w:rPr>
          <w:rFonts w:ascii="Times New Roman" w:eastAsia="新細明體" w:hAnsi="Times New Roman" w:cs="Times New Roman"/>
          <w:sz w:val="18"/>
          <w:szCs w:val="19"/>
          <w:lang w:val="en-US" w:eastAsia="zh-TW"/>
        </w:rPr>
        <w:t xml:space="preserve"> </w:t>
      </w:r>
      <w:r w:rsidRPr="0077723B">
        <w:rPr>
          <w:rFonts w:ascii="Times New Roman" w:hAnsi="Times New Roman" w:cs="Times New Roman"/>
          <w:sz w:val="18"/>
          <w:szCs w:val="19"/>
          <w:lang w:val="en-US"/>
        </w:rPr>
        <w:t xml:space="preserve">College Faculty Evaluation Committee Meeting on </w:t>
      </w:r>
      <w:r>
        <w:rPr>
          <w:rFonts w:ascii="Times New Roman" w:hAnsi="Times New Roman" w:cs="Times New Roman"/>
          <w:sz w:val="18"/>
          <w:szCs w:val="19"/>
          <w:lang w:val="en-US"/>
        </w:rPr>
        <w:t>April 26</w:t>
      </w:r>
      <w:r w:rsidRPr="0077723B">
        <w:rPr>
          <w:rFonts w:ascii="Times New Roman" w:hAnsi="Times New Roman" w:cs="Times New Roman"/>
          <w:sz w:val="18"/>
          <w:szCs w:val="19"/>
          <w:lang w:val="en-US"/>
        </w:rPr>
        <w:t>, 201</w:t>
      </w:r>
      <w:r>
        <w:rPr>
          <w:rFonts w:ascii="Times New Roman" w:hAnsi="Times New Roman" w:cs="Times New Roman"/>
          <w:sz w:val="18"/>
          <w:szCs w:val="19"/>
          <w:lang w:val="en-US"/>
        </w:rPr>
        <w:t>8</w:t>
      </w:r>
      <w:r w:rsidRPr="0077723B">
        <w:rPr>
          <w:rFonts w:ascii="Times New Roman" w:hAnsi="Times New Roman" w:cs="Times New Roman"/>
          <w:sz w:val="18"/>
          <w:szCs w:val="19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9"/>
          <w:lang w:val="en-US"/>
        </w:rPr>
        <w:t>School Year 106</w:t>
      </w:r>
      <w:r w:rsidRPr="0077723B">
        <w:rPr>
          <w:rFonts w:ascii="Times New Roman" w:hAnsi="Times New Roman" w:cs="Times New Roman"/>
          <w:sz w:val="18"/>
          <w:szCs w:val="19"/>
          <w:lang w:val="en-US"/>
        </w:rPr>
        <w:t>.</w:t>
      </w:r>
    </w:p>
    <w:p w14:paraId="5E9BD0A1" w14:textId="181EC1B2" w:rsidR="0077723B" w:rsidRDefault="0077723B" w:rsidP="0077723B">
      <w:pPr>
        <w:rPr>
          <w:rFonts w:ascii="Times New Roman" w:hAnsi="Times New Roman" w:cs="Times New Roman"/>
          <w:sz w:val="18"/>
          <w:szCs w:val="19"/>
          <w:lang w:val="en-US"/>
        </w:rPr>
      </w:pPr>
      <w:r w:rsidRPr="00A82E4B">
        <w:rPr>
          <w:rFonts w:ascii="Times New Roman" w:eastAsia="新細明體" w:hAnsi="Times New Roman" w:cs="Times New Roman" w:hint="eastAsia"/>
          <w:sz w:val="18"/>
          <w:szCs w:val="19"/>
          <w:lang w:val="en-US" w:eastAsia="zh-TW"/>
        </w:rPr>
        <w:t>Amended and approved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 by the 3</w:t>
      </w:r>
      <w:r>
        <w:rPr>
          <w:rFonts w:ascii="Times New Roman" w:hAnsi="Times New Roman" w:cs="Times New Roman"/>
          <w:sz w:val="18"/>
          <w:szCs w:val="19"/>
          <w:lang w:val="en-US"/>
        </w:rPr>
        <w:t>88</w:t>
      </w:r>
      <w:r w:rsidRPr="00A82E4B">
        <w:rPr>
          <w:rFonts w:ascii="Times New Roman" w:hAnsi="Times New Roman" w:cs="Times New Roman"/>
          <w:sz w:val="18"/>
          <w:szCs w:val="19"/>
          <w:vertAlign w:val="superscript"/>
          <w:lang w:val="en-US"/>
        </w:rPr>
        <w:t xml:space="preserve">th 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 xml:space="preserve">University Faculty Evaluation Committee Meeting on </w:t>
      </w:r>
      <w:r>
        <w:rPr>
          <w:rFonts w:ascii="Times New Roman" w:hAnsi="Times New Roman" w:cs="Times New Roman"/>
          <w:sz w:val="18"/>
          <w:szCs w:val="19"/>
          <w:lang w:val="en-US"/>
        </w:rPr>
        <w:t>June 21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, 201</w:t>
      </w:r>
      <w:r>
        <w:rPr>
          <w:rFonts w:ascii="Times New Roman" w:hAnsi="Times New Roman" w:cs="Times New Roman"/>
          <w:sz w:val="18"/>
          <w:szCs w:val="19"/>
          <w:lang w:val="en-US"/>
        </w:rPr>
        <w:t>8</w:t>
      </w:r>
      <w:r w:rsidRPr="00A82E4B">
        <w:rPr>
          <w:rFonts w:ascii="Times New Roman" w:hAnsi="Times New Roman" w:cs="Times New Roman"/>
          <w:sz w:val="18"/>
          <w:szCs w:val="19"/>
          <w:lang w:val="en-US"/>
        </w:rPr>
        <w:t>.</w:t>
      </w:r>
    </w:p>
    <w:p w14:paraId="5281C03C" w14:textId="5233BD04" w:rsidR="005F00C6" w:rsidRDefault="00DC6012" w:rsidP="00E45CB9">
      <w:pPr>
        <w:pStyle w:val="a3"/>
        <w:numPr>
          <w:ilvl w:val="0"/>
          <w:numId w:val="2"/>
        </w:numPr>
        <w:spacing w:beforeLines="100" w:before="240" w:afterLines="50" w:after="120"/>
        <w:ind w:left="567" w:hanging="21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DC6012">
        <w:rPr>
          <w:rFonts w:ascii="Times New Roman" w:eastAsia="新細明體" w:hAnsi="Times New Roman" w:cs="Times New Roman" w:hint="eastAsia"/>
          <w:lang w:val="en-US" w:eastAsia="zh-TW"/>
        </w:rPr>
        <w:t xml:space="preserve">There are three evaluation </w:t>
      </w:r>
      <w:r w:rsidRPr="00DC6012">
        <w:rPr>
          <w:rFonts w:ascii="Times New Roman" w:eastAsia="新細明體" w:hAnsi="Times New Roman" w:cs="Times New Roman"/>
          <w:lang w:val="en-US" w:eastAsia="zh-TW"/>
        </w:rPr>
        <w:t>criteria</w:t>
      </w:r>
      <w:r w:rsidRPr="00DC6012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Pr="00DC6012">
        <w:rPr>
          <w:rFonts w:ascii="Times New Roman" w:eastAsia="新細明體" w:hAnsi="Times New Roman" w:cs="Times New Roman"/>
          <w:lang w:val="en-US" w:eastAsia="zh-TW"/>
        </w:rPr>
        <w:t>for promot</w:t>
      </w:r>
      <w:r w:rsidR="00DF4C66">
        <w:rPr>
          <w:rFonts w:ascii="Times New Roman" w:eastAsia="新細明體" w:hAnsi="Times New Roman" w:cs="Times New Roman"/>
          <w:lang w:val="en-US" w:eastAsia="zh-TW"/>
        </w:rPr>
        <w:t>ion evaluation—academic research</w:t>
      </w:r>
      <w:r w:rsidRPr="00DC6012">
        <w:rPr>
          <w:rFonts w:ascii="Times New Roman" w:eastAsia="新細明體" w:hAnsi="Times New Roman" w:cs="Times New Roman"/>
          <w:lang w:val="en-US" w:eastAsia="zh-TW"/>
        </w:rPr>
        <w:t xml:space="preserve">, teaching performances, </w:t>
      </w:r>
      <w:r w:rsidR="00A12736">
        <w:rPr>
          <w:rFonts w:ascii="Times New Roman" w:eastAsia="新細明體" w:hAnsi="Times New Roman" w:cs="Times New Roman"/>
          <w:lang w:val="en-US" w:eastAsia="zh-TW"/>
        </w:rPr>
        <w:t xml:space="preserve">and </w:t>
      </w:r>
      <w:r w:rsidRPr="00DC6012">
        <w:rPr>
          <w:rFonts w:ascii="Times New Roman" w:eastAsia="新細明體" w:hAnsi="Times New Roman" w:cs="Times New Roman"/>
          <w:lang w:val="en-US" w:eastAsia="zh-TW"/>
        </w:rPr>
        <w:t>services. The maximum total scores for each criterion are</w:t>
      </w:r>
      <w:r>
        <w:rPr>
          <w:rFonts w:ascii="Times New Roman" w:eastAsia="新細明體" w:hAnsi="Times New Roman" w:cs="Times New Roman"/>
          <w:lang w:val="en-US" w:eastAsia="zh-TW"/>
        </w:rPr>
        <w:t xml:space="preserve">: </w:t>
      </w:r>
    </w:p>
    <w:p w14:paraId="0D06F3F4" w14:textId="066E6970" w:rsidR="00DC6012" w:rsidRPr="005F00C6" w:rsidRDefault="003C386A" w:rsidP="009B0377">
      <w:pPr>
        <w:pStyle w:val="a3"/>
        <w:numPr>
          <w:ilvl w:val="1"/>
          <w:numId w:val="2"/>
        </w:numPr>
        <w:spacing w:afterLines="50" w:after="120"/>
        <w:ind w:left="993" w:hanging="142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Applying for p</w:t>
      </w:r>
      <w:r w:rsidR="005F00C6" w:rsidRPr="005F00C6">
        <w:rPr>
          <w:rFonts w:ascii="Times New Roman" w:eastAsia="新細明體" w:hAnsi="Times New Roman" w:cs="Times New Roman"/>
          <w:lang w:val="en-US" w:eastAsia="zh-TW"/>
        </w:rPr>
        <w:t>romot</w:t>
      </w:r>
      <w:r>
        <w:rPr>
          <w:rFonts w:ascii="Times New Roman" w:eastAsia="新細明體" w:hAnsi="Times New Roman" w:cs="Times New Roman"/>
          <w:lang w:val="en-US" w:eastAsia="zh-TW"/>
        </w:rPr>
        <w:t>ion</w:t>
      </w:r>
      <w:r w:rsidR="005F00C6" w:rsidRPr="005F00C6">
        <w:rPr>
          <w:rFonts w:ascii="Times New Roman" w:eastAsia="新細明體" w:hAnsi="Times New Roman" w:cs="Times New Roman"/>
          <w:lang w:val="en-US" w:eastAsia="zh-TW"/>
        </w:rPr>
        <w:t xml:space="preserve"> by specialized academic publications or </w:t>
      </w:r>
      <w:r w:rsidR="006E7FA7" w:rsidRPr="006E7FA7">
        <w:rPr>
          <w:rFonts w:ascii="Times New Roman" w:eastAsia="新細明體" w:hAnsi="Times New Roman" w:cs="Times New Roman"/>
          <w:lang w:val="en-US" w:eastAsia="zh-TW"/>
        </w:rPr>
        <w:t>technical reports</w:t>
      </w:r>
      <w:r w:rsidR="005F00C6" w:rsidRPr="002034CF">
        <w:rPr>
          <w:rFonts w:ascii="Times New Roman" w:eastAsia="新細明體" w:hAnsi="Times New Roman" w:cs="Times New Roman"/>
          <w:lang w:val="en-US" w:eastAsia="zh-TW"/>
        </w:rPr>
        <w:t xml:space="preserve">: </w:t>
      </w:r>
      <w:r w:rsidR="00DC6012" w:rsidRPr="005F00C6">
        <w:rPr>
          <w:rFonts w:ascii="Times New Roman" w:eastAsia="新細明體" w:hAnsi="Times New Roman" w:cs="Times New Roman"/>
          <w:lang w:val="en-US" w:eastAsia="zh-TW"/>
        </w:rPr>
        <w:t>70 points for academic researc</w:t>
      </w:r>
      <w:r w:rsidR="00DF4C66">
        <w:rPr>
          <w:rFonts w:ascii="Times New Roman" w:eastAsia="新細明體" w:hAnsi="Times New Roman" w:cs="Times New Roman"/>
          <w:lang w:val="en-US" w:eastAsia="zh-TW"/>
        </w:rPr>
        <w:t>h</w:t>
      </w:r>
      <w:r w:rsidR="00DC6012" w:rsidRPr="005F00C6">
        <w:rPr>
          <w:rFonts w:ascii="Times New Roman" w:eastAsia="新細明體" w:hAnsi="Times New Roman" w:cs="Times New Roman"/>
          <w:lang w:val="en-US" w:eastAsia="zh-TW"/>
        </w:rPr>
        <w:t xml:space="preserve">, 20 points for teaching performances, and 10 points for services. </w:t>
      </w:r>
    </w:p>
    <w:p w14:paraId="277FFBC3" w14:textId="7C0909C2" w:rsidR="005F00C6" w:rsidRPr="00DC6012" w:rsidRDefault="003C386A" w:rsidP="009B0377">
      <w:pPr>
        <w:pStyle w:val="a3"/>
        <w:numPr>
          <w:ilvl w:val="1"/>
          <w:numId w:val="2"/>
        </w:numPr>
        <w:spacing w:afterLines="100" w:after="240"/>
        <w:ind w:left="993" w:hanging="142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Applying for p</w:t>
      </w:r>
      <w:r w:rsidRPr="005F00C6">
        <w:rPr>
          <w:rFonts w:ascii="Times New Roman" w:eastAsia="新細明體" w:hAnsi="Times New Roman" w:cs="Times New Roman"/>
          <w:lang w:val="en-US" w:eastAsia="zh-TW"/>
        </w:rPr>
        <w:t>romot</w:t>
      </w:r>
      <w:r>
        <w:rPr>
          <w:rFonts w:ascii="Times New Roman" w:eastAsia="新細明體" w:hAnsi="Times New Roman" w:cs="Times New Roman"/>
          <w:lang w:val="en-US" w:eastAsia="zh-TW"/>
        </w:rPr>
        <w:t>ion</w:t>
      </w:r>
      <w:r w:rsidRPr="005F00C6">
        <w:rPr>
          <w:rFonts w:ascii="Times New Roman" w:eastAsia="新細明體" w:hAnsi="Times New Roman" w:cs="Times New Roman"/>
          <w:lang w:val="en-US" w:eastAsia="zh-TW"/>
        </w:rPr>
        <w:t xml:space="preserve"> by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Pr="003C386A">
        <w:rPr>
          <w:rFonts w:ascii="Times New Roman" w:eastAsia="新細明體" w:hAnsi="Times New Roman" w:cs="Times New Roman"/>
          <w:lang w:val="en-US" w:eastAsia="zh-TW"/>
        </w:rPr>
        <w:t>written works on teaching research</w:t>
      </w:r>
      <w:r>
        <w:rPr>
          <w:rFonts w:ascii="Times New Roman" w:eastAsia="新細明體" w:hAnsi="Times New Roman" w:cs="Times New Roman"/>
          <w:lang w:val="en-US" w:eastAsia="zh-TW"/>
        </w:rPr>
        <w:t>:</w:t>
      </w:r>
      <w:r w:rsidRPr="003C386A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5F00C6">
        <w:rPr>
          <w:rFonts w:ascii="Times New Roman" w:eastAsia="新細明體" w:hAnsi="Times New Roman" w:cs="Times New Roman" w:hint="eastAsia"/>
          <w:lang w:val="en-US" w:eastAsia="zh-TW"/>
        </w:rPr>
        <w:t>6</w:t>
      </w:r>
      <w:r w:rsidR="005F00C6">
        <w:rPr>
          <w:rFonts w:ascii="Times New Roman" w:eastAsia="新細明體" w:hAnsi="Times New Roman" w:cs="Times New Roman"/>
          <w:lang w:val="en-US" w:eastAsia="zh-TW"/>
        </w:rPr>
        <w:t>0 points for teaching</w:t>
      </w:r>
      <w:r w:rsidR="00DF4C66">
        <w:rPr>
          <w:rFonts w:ascii="Times New Roman" w:eastAsia="新細明體" w:hAnsi="Times New Roman" w:cs="Times New Roman"/>
          <w:lang w:val="en-US" w:eastAsia="zh-TW"/>
        </w:rPr>
        <w:t xml:space="preserve"> research</w:t>
      </w:r>
      <w:r w:rsidR="005F00C6">
        <w:rPr>
          <w:rFonts w:ascii="Times New Roman" w:eastAsia="新細明體" w:hAnsi="Times New Roman" w:cs="Times New Roman"/>
          <w:lang w:val="en-US" w:eastAsia="zh-TW"/>
        </w:rPr>
        <w:t>,</w:t>
      </w:r>
      <w:r w:rsidR="005F00C6" w:rsidRPr="00DC6012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5F00C6">
        <w:rPr>
          <w:rFonts w:ascii="Times New Roman" w:eastAsia="新細明體" w:hAnsi="Times New Roman" w:cs="Times New Roman"/>
          <w:lang w:val="en-US" w:eastAsia="zh-TW"/>
        </w:rPr>
        <w:t>30 points for teaching performances</w:t>
      </w:r>
      <w:r w:rsidR="005F00C6" w:rsidRPr="00DC6012">
        <w:rPr>
          <w:rFonts w:ascii="Times New Roman" w:eastAsia="新細明體" w:hAnsi="Times New Roman" w:cs="Times New Roman"/>
          <w:lang w:val="en-US" w:eastAsia="zh-TW"/>
        </w:rPr>
        <w:t xml:space="preserve">, and </w:t>
      </w:r>
      <w:r w:rsidR="005F00C6">
        <w:rPr>
          <w:rFonts w:ascii="Times New Roman" w:eastAsia="新細明體" w:hAnsi="Times New Roman" w:cs="Times New Roman"/>
          <w:lang w:val="en-US" w:eastAsia="zh-TW"/>
        </w:rPr>
        <w:t xml:space="preserve">10 points for </w:t>
      </w:r>
      <w:r w:rsidR="005F00C6" w:rsidRPr="00DC6012">
        <w:rPr>
          <w:rFonts w:ascii="Times New Roman" w:eastAsia="新細明體" w:hAnsi="Times New Roman" w:cs="Times New Roman"/>
          <w:lang w:val="en-US" w:eastAsia="zh-TW"/>
        </w:rPr>
        <w:t>services</w:t>
      </w:r>
      <w:r w:rsidR="005F00C6">
        <w:rPr>
          <w:rFonts w:ascii="Times New Roman" w:eastAsia="新細明體" w:hAnsi="Times New Roman" w:cs="Times New Roman"/>
          <w:lang w:val="en-US" w:eastAsia="zh-TW"/>
        </w:rPr>
        <w:t>.</w:t>
      </w:r>
    </w:p>
    <w:p w14:paraId="0749ADB5" w14:textId="70242677" w:rsidR="003C386A" w:rsidRDefault="003C386A" w:rsidP="00E45CB9">
      <w:pPr>
        <w:pStyle w:val="a3"/>
        <w:numPr>
          <w:ilvl w:val="0"/>
          <w:numId w:val="2"/>
        </w:numPr>
        <w:spacing w:afterLines="50" w:after="120"/>
        <w:ind w:left="567" w:hanging="20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Applying for p</w:t>
      </w:r>
      <w:r w:rsidRPr="005F00C6">
        <w:rPr>
          <w:rFonts w:ascii="Times New Roman" w:eastAsia="新細明體" w:hAnsi="Times New Roman" w:cs="Times New Roman"/>
          <w:lang w:val="en-US" w:eastAsia="zh-TW"/>
        </w:rPr>
        <w:t>romot</w:t>
      </w:r>
      <w:r>
        <w:rPr>
          <w:rFonts w:ascii="Times New Roman" w:eastAsia="新細明體" w:hAnsi="Times New Roman" w:cs="Times New Roman"/>
          <w:lang w:val="en-US" w:eastAsia="zh-TW"/>
        </w:rPr>
        <w:t>ion</w:t>
      </w:r>
      <w:r w:rsidRPr="005F00C6">
        <w:rPr>
          <w:rFonts w:ascii="Times New Roman" w:eastAsia="新細明體" w:hAnsi="Times New Roman" w:cs="Times New Roman"/>
          <w:lang w:val="en-US" w:eastAsia="zh-TW"/>
        </w:rPr>
        <w:t xml:space="preserve"> by specialized academic publications</w:t>
      </w:r>
      <w:r>
        <w:rPr>
          <w:rFonts w:ascii="Times New Roman" w:eastAsia="新細明體" w:hAnsi="Times New Roman" w:cs="Times New Roman" w:hint="eastAsia"/>
          <w:lang w:val="en-US" w:eastAsia="zh-TW"/>
        </w:rPr>
        <w:t>:</w:t>
      </w:r>
    </w:p>
    <w:p w14:paraId="1DE5DDA5" w14:textId="41A91C8E" w:rsidR="00E220FE" w:rsidRDefault="00696794" w:rsidP="009B0377">
      <w:pPr>
        <w:pStyle w:val="a3"/>
        <w:numPr>
          <w:ilvl w:val="1"/>
          <w:numId w:val="2"/>
        </w:numPr>
        <w:spacing w:afterLines="50" w:after="120"/>
        <w:ind w:left="993" w:hanging="142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E220FE">
        <w:rPr>
          <w:rFonts w:ascii="Times New Roman" w:eastAsia="新細明體" w:hAnsi="Times New Roman" w:cs="Times New Roman" w:hint="eastAsia"/>
          <w:lang w:val="en-US" w:eastAsia="zh-TW"/>
        </w:rPr>
        <w:t>Assistant professors applying for promotion</w:t>
      </w:r>
      <w:r w:rsidRPr="00E220FE">
        <w:rPr>
          <w:rFonts w:ascii="Times New Roman" w:eastAsia="新細明體" w:hAnsi="Times New Roman" w:cs="Times New Roman"/>
          <w:lang w:val="en-US" w:eastAsia="zh-TW"/>
        </w:rPr>
        <w:t>s</w:t>
      </w:r>
      <w:r w:rsidRPr="00E220FE">
        <w:rPr>
          <w:rFonts w:ascii="Times New Roman" w:eastAsia="新細明體" w:hAnsi="Times New Roman" w:cs="Times New Roman" w:hint="eastAsia"/>
          <w:lang w:val="en-US" w:eastAsia="zh-TW"/>
        </w:rPr>
        <w:t xml:space="preserve"> to associate professors or associate professors applying for promotions 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to professors </w:t>
      </w:r>
      <w:r w:rsidR="00BE3024" w:rsidRPr="00E220FE">
        <w:rPr>
          <w:rFonts w:ascii="Times New Roman" w:eastAsia="新細明體" w:hAnsi="Times New Roman" w:cs="Times New Roman"/>
          <w:lang w:val="en-US" w:eastAsia="zh-TW"/>
        </w:rPr>
        <w:t>in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 the College</w:t>
      </w:r>
      <w:r w:rsidR="003266BC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3266BC">
        <w:rPr>
          <w:rFonts w:ascii="Times New Roman" w:eastAsia="新細明體" w:hAnsi="Times New Roman" w:cs="Times New Roman"/>
          <w:lang w:val="en-US" w:eastAsia="zh-TW"/>
        </w:rPr>
        <w:t xml:space="preserve">of Marine Sciences </w:t>
      </w:r>
      <w:r w:rsidR="003266BC" w:rsidRPr="003266BC">
        <w:rPr>
          <w:rFonts w:ascii="Times New Roman" w:eastAsia="新細明體" w:hAnsi="Times New Roman" w:cs="Times New Roman"/>
          <w:lang w:val="en-US" w:eastAsia="zh-TW"/>
        </w:rPr>
        <w:t>(hereafter referred to as “the College”)</w:t>
      </w:r>
      <w:r w:rsidR="00B92819" w:rsidRPr="00E220FE">
        <w:rPr>
          <w:rFonts w:ascii="Times New Roman" w:eastAsia="新細明體" w:hAnsi="Times New Roman" w:cs="Times New Roman"/>
          <w:lang w:val="en-US" w:eastAsia="zh-TW"/>
        </w:rPr>
        <w:t>,</w:t>
      </w:r>
      <w:r w:rsidR="0086103E" w:rsidRPr="00E220FE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80250A" w:rsidRPr="00E220FE">
        <w:rPr>
          <w:rFonts w:ascii="Times New Roman" w:eastAsia="新細明體" w:hAnsi="Times New Roman" w:cs="Times New Roman"/>
          <w:lang w:val="en-US" w:eastAsia="zh-TW"/>
        </w:rPr>
        <w:t>during the time in the</w:t>
      </w:r>
      <w:r w:rsidR="00BE3024" w:rsidRPr="00E220FE">
        <w:rPr>
          <w:rFonts w:ascii="Times New Roman" w:eastAsia="新細明體" w:hAnsi="Times New Roman" w:cs="Times New Roman"/>
          <w:lang w:val="en-US" w:eastAsia="zh-TW"/>
        </w:rPr>
        <w:t>ir</w:t>
      </w:r>
      <w:r w:rsidR="0080250A" w:rsidRPr="00E220FE">
        <w:rPr>
          <w:rFonts w:ascii="Times New Roman" w:eastAsia="新細明體" w:hAnsi="Times New Roman" w:cs="Times New Roman"/>
          <w:lang w:val="en-US" w:eastAsia="zh-TW"/>
        </w:rPr>
        <w:t xml:space="preserve"> original position</w:t>
      </w:r>
      <w:r w:rsidR="00B92819" w:rsidRPr="00E220FE">
        <w:rPr>
          <w:rFonts w:ascii="Times New Roman" w:eastAsia="新細明體" w:hAnsi="Times New Roman" w:cs="Times New Roman"/>
          <w:lang w:val="en-US" w:eastAsia="zh-TW"/>
        </w:rPr>
        <w:t>s</w:t>
      </w:r>
      <w:r w:rsidR="0080250A" w:rsidRPr="00E220FE">
        <w:rPr>
          <w:rFonts w:ascii="Times New Roman" w:eastAsia="新細明體" w:hAnsi="Times New Roman" w:cs="Times New Roman"/>
          <w:lang w:val="en-US" w:eastAsia="zh-TW"/>
        </w:rPr>
        <w:t xml:space="preserve">, shall have </w:t>
      </w:r>
      <w:r w:rsidR="00B92819" w:rsidRPr="00E220FE">
        <w:rPr>
          <w:rFonts w:ascii="Times New Roman" w:eastAsia="新細明體" w:hAnsi="Times New Roman" w:cs="Times New Roman"/>
          <w:lang w:val="en-US" w:eastAsia="zh-TW"/>
        </w:rPr>
        <w:t xml:space="preserve">each </w:t>
      </w:r>
      <w:r w:rsidR="0080250A" w:rsidRPr="00E220FE">
        <w:rPr>
          <w:rFonts w:ascii="Times New Roman" w:eastAsia="新細明體" w:hAnsi="Times New Roman" w:cs="Times New Roman"/>
          <w:lang w:val="en-US" w:eastAsia="zh-TW"/>
        </w:rPr>
        <w:t xml:space="preserve">published five </w:t>
      </w:r>
      <w:r w:rsidR="002740D6" w:rsidRPr="00E220FE">
        <w:rPr>
          <w:rFonts w:ascii="Times New Roman" w:eastAsia="新細明體" w:hAnsi="Times New Roman" w:cs="Times New Roman"/>
          <w:lang w:val="en-US" w:eastAsia="zh-TW"/>
        </w:rPr>
        <w:t xml:space="preserve">papers </w:t>
      </w:r>
      <w:r w:rsidR="0080250A" w:rsidRPr="00E220FE">
        <w:rPr>
          <w:rFonts w:ascii="Times New Roman" w:eastAsia="新細明體" w:hAnsi="Times New Roman" w:cs="Times New Roman"/>
          <w:lang w:val="en-US" w:eastAsia="zh-TW"/>
        </w:rPr>
        <w:t xml:space="preserve">or more on </w:t>
      </w:r>
      <w:r w:rsidR="0080250A" w:rsidRPr="00E220FE">
        <w:rPr>
          <w:rFonts w:ascii="Times New Roman" w:eastAsia="新細明體" w:hAnsi="Times New Roman" w:cs="Times New Roman" w:hint="eastAsia"/>
          <w:lang w:val="en-US" w:eastAsia="zh-TW"/>
        </w:rPr>
        <w:t>SCI</w:t>
      </w:r>
      <w:r w:rsidR="0080250A" w:rsidRPr="00E220FE">
        <w:rPr>
          <w:rFonts w:ascii="Times New Roman" w:eastAsia="新細明體" w:hAnsi="Times New Roman" w:cs="Times New Roman"/>
          <w:lang w:val="en-US" w:eastAsia="zh-TW"/>
        </w:rPr>
        <w:t xml:space="preserve">, </w:t>
      </w:r>
      <w:r w:rsidR="0080250A" w:rsidRPr="00E220FE">
        <w:rPr>
          <w:rFonts w:ascii="Times New Roman" w:eastAsia="新細明體" w:hAnsi="Times New Roman" w:cs="Times New Roman" w:hint="eastAsia"/>
          <w:lang w:val="en-US" w:eastAsia="zh-TW"/>
        </w:rPr>
        <w:t>EI</w:t>
      </w:r>
      <w:r w:rsidR="0080250A" w:rsidRPr="00E220FE">
        <w:rPr>
          <w:rFonts w:ascii="Times New Roman" w:eastAsia="新細明體" w:hAnsi="Times New Roman" w:cs="Times New Roman"/>
          <w:lang w:val="en-US" w:eastAsia="zh-TW"/>
        </w:rPr>
        <w:t xml:space="preserve">, or </w:t>
      </w:r>
      <w:r w:rsidR="0080250A" w:rsidRPr="00E220FE">
        <w:rPr>
          <w:rFonts w:ascii="Times New Roman" w:eastAsia="新細明體" w:hAnsi="Times New Roman" w:cs="Times New Roman" w:hint="eastAsia"/>
          <w:lang w:val="en-US" w:eastAsia="zh-TW"/>
        </w:rPr>
        <w:t>SSCI</w:t>
      </w:r>
      <w:r w:rsidR="0080250A" w:rsidRPr="00E220FE">
        <w:rPr>
          <w:rFonts w:ascii="Times New Roman" w:eastAsia="新細明體" w:hAnsi="Times New Roman" w:cs="Times New Roman"/>
          <w:lang w:val="en-US" w:eastAsia="zh-TW"/>
        </w:rPr>
        <w:t xml:space="preserve"> journals as the corresponding author</w:t>
      </w:r>
      <w:r w:rsidR="001A2AC4" w:rsidRPr="00E220FE">
        <w:rPr>
          <w:rFonts w:ascii="Times New Roman" w:eastAsia="新細明體" w:hAnsi="Times New Roman" w:cs="Times New Roman"/>
          <w:lang w:val="en-US" w:eastAsia="zh-TW"/>
        </w:rPr>
        <w:t>s</w:t>
      </w:r>
      <w:r w:rsidR="0080250A" w:rsidRPr="00E220FE">
        <w:rPr>
          <w:rFonts w:ascii="Times New Roman" w:eastAsia="新細明體" w:hAnsi="Times New Roman" w:cs="Times New Roman"/>
          <w:lang w:val="en-US" w:eastAsia="zh-TW"/>
        </w:rPr>
        <w:t xml:space="preserve"> or lead author</w:t>
      </w:r>
      <w:r w:rsidR="001A2AC4" w:rsidRPr="00E220FE">
        <w:rPr>
          <w:rFonts w:ascii="Times New Roman" w:eastAsia="新細明體" w:hAnsi="Times New Roman" w:cs="Times New Roman"/>
          <w:lang w:val="en-US" w:eastAsia="zh-TW"/>
        </w:rPr>
        <w:t>s</w:t>
      </w:r>
      <w:r w:rsidR="0080250A" w:rsidRPr="00E220FE">
        <w:rPr>
          <w:rFonts w:ascii="Times New Roman" w:eastAsia="新細明體" w:hAnsi="Times New Roman" w:cs="Times New Roman"/>
          <w:lang w:val="en-US" w:eastAsia="zh-TW"/>
        </w:rPr>
        <w:t xml:space="preserve">. </w:t>
      </w:r>
    </w:p>
    <w:p w14:paraId="02CBE94C" w14:textId="73D8B96B" w:rsidR="00932DD9" w:rsidRPr="00E220FE" w:rsidRDefault="002E50D6" w:rsidP="009B0377">
      <w:pPr>
        <w:pStyle w:val="a3"/>
        <w:spacing w:afterLines="50" w:after="120"/>
        <w:ind w:left="993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2E50D6">
        <w:rPr>
          <w:rFonts w:ascii="Times New Roman" w:eastAsia="新細明體" w:hAnsi="Times New Roman" w:cs="Times New Roman"/>
          <w:lang w:val="en-US" w:eastAsia="zh-TW"/>
        </w:rPr>
        <w:t>Facult</w:t>
      </w:r>
      <w:r w:rsidR="00904062">
        <w:rPr>
          <w:rFonts w:ascii="Times New Roman" w:eastAsia="新細明體" w:hAnsi="Times New Roman" w:cs="Times New Roman"/>
          <w:lang w:val="en-US" w:eastAsia="zh-TW"/>
        </w:rPr>
        <w:t>y</w:t>
      </w:r>
      <w:r w:rsidRPr="002E50D6">
        <w:rPr>
          <w:rFonts w:ascii="Times New Roman" w:eastAsia="新細明體" w:hAnsi="Times New Roman" w:cs="Times New Roman"/>
          <w:lang w:val="en-US" w:eastAsia="zh-TW"/>
        </w:rPr>
        <w:t xml:space="preserve"> in the College</w:t>
      </w:r>
      <w:r w:rsidRPr="002E50D6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Pr="002E50D6">
        <w:rPr>
          <w:rFonts w:ascii="Times New Roman" w:eastAsia="新細明體" w:hAnsi="Times New Roman" w:cs="Times New Roman"/>
          <w:lang w:val="en-US" w:eastAsia="zh-TW"/>
        </w:rPr>
        <w:t>with expertise in humanities, law and politics, socio-economics, management, etc.</w:t>
      </w:r>
      <w:r w:rsidRPr="002E50D6">
        <w:rPr>
          <w:rFonts w:ascii="Times New Roman" w:eastAsia="新細明體" w:hAnsi="Times New Roman" w:cs="Times New Roman" w:hint="eastAsia"/>
          <w:lang w:val="en-US" w:eastAsia="zh-TW"/>
        </w:rPr>
        <w:t>,</w:t>
      </w:r>
      <w:r w:rsidRPr="009B037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932DD9" w:rsidRPr="00E220FE">
        <w:rPr>
          <w:rFonts w:ascii="Times New Roman" w:eastAsia="新細明體" w:hAnsi="Times New Roman" w:cs="Times New Roman"/>
          <w:lang w:val="en-US" w:eastAsia="zh-TW"/>
        </w:rPr>
        <w:t xml:space="preserve">during the time </w:t>
      </w:r>
      <w:r w:rsidR="00B92819" w:rsidRPr="00E220FE">
        <w:rPr>
          <w:rFonts w:ascii="Times New Roman" w:eastAsia="新細明體" w:hAnsi="Times New Roman" w:cs="Times New Roman"/>
          <w:lang w:val="en-US" w:eastAsia="zh-TW"/>
        </w:rPr>
        <w:t>in their original positions</w:t>
      </w:r>
      <w:r w:rsidR="00932DD9" w:rsidRPr="00E220FE">
        <w:rPr>
          <w:rFonts w:ascii="Times New Roman" w:eastAsia="新細明體" w:hAnsi="Times New Roman" w:cs="Times New Roman"/>
          <w:lang w:val="en-US" w:eastAsia="zh-TW"/>
        </w:rPr>
        <w:t xml:space="preserve">, shall have </w:t>
      </w:r>
      <w:r w:rsidR="00B92819" w:rsidRPr="00E220FE">
        <w:rPr>
          <w:rFonts w:ascii="Times New Roman" w:eastAsia="新細明體" w:hAnsi="Times New Roman" w:cs="Times New Roman"/>
          <w:lang w:val="en-US" w:eastAsia="zh-TW"/>
        </w:rPr>
        <w:t xml:space="preserve">each </w:t>
      </w:r>
      <w:r w:rsidR="00932DD9" w:rsidRPr="00E220FE">
        <w:rPr>
          <w:rFonts w:ascii="Times New Roman" w:eastAsia="新細明體" w:hAnsi="Times New Roman" w:cs="Times New Roman"/>
          <w:lang w:val="en-US" w:eastAsia="zh-TW"/>
        </w:rPr>
        <w:t>published one</w:t>
      </w:r>
      <w:r w:rsidR="002740D6">
        <w:rPr>
          <w:rFonts w:ascii="Times New Roman" w:eastAsia="新細明體" w:hAnsi="Times New Roman" w:cs="Times New Roman"/>
          <w:lang w:val="en-US" w:eastAsia="zh-TW"/>
        </w:rPr>
        <w:t xml:space="preserve"> paper</w:t>
      </w:r>
      <w:r w:rsidR="00932DD9" w:rsidRPr="00E220FE">
        <w:rPr>
          <w:rFonts w:ascii="Times New Roman" w:eastAsia="新細明體" w:hAnsi="Times New Roman" w:cs="Times New Roman"/>
          <w:lang w:val="en-US" w:eastAsia="zh-TW"/>
        </w:rPr>
        <w:t xml:space="preserve"> or more on the </w:t>
      </w:r>
      <w:r w:rsidR="00932DD9" w:rsidRPr="00E220FE">
        <w:rPr>
          <w:rFonts w:ascii="Times New Roman" w:eastAsia="新細明體" w:hAnsi="Times New Roman" w:cs="Times New Roman" w:hint="eastAsia"/>
          <w:lang w:val="en-US" w:eastAsia="zh-TW"/>
        </w:rPr>
        <w:t>SSCI</w:t>
      </w:r>
      <w:r w:rsidR="00932DD9" w:rsidRPr="00E220FE">
        <w:rPr>
          <w:rFonts w:ascii="Times New Roman" w:eastAsia="新細明體" w:hAnsi="Times New Roman" w:cs="Times New Roman"/>
          <w:lang w:val="en-US" w:eastAsia="zh-TW"/>
        </w:rPr>
        <w:t xml:space="preserve"> journal as the corresponding author</w:t>
      </w:r>
      <w:r w:rsidR="001A2AC4" w:rsidRPr="00E220FE">
        <w:rPr>
          <w:rFonts w:ascii="Times New Roman" w:eastAsia="新細明體" w:hAnsi="Times New Roman" w:cs="Times New Roman"/>
          <w:lang w:val="en-US" w:eastAsia="zh-TW"/>
        </w:rPr>
        <w:t>s</w:t>
      </w:r>
      <w:r w:rsidR="00932DD9" w:rsidRPr="00E220FE">
        <w:rPr>
          <w:rFonts w:ascii="Times New Roman" w:eastAsia="新細明體" w:hAnsi="Times New Roman" w:cs="Times New Roman"/>
          <w:lang w:val="en-US" w:eastAsia="zh-TW"/>
        </w:rPr>
        <w:t xml:space="preserve"> or lead author</w:t>
      </w:r>
      <w:r w:rsidR="001A2AC4" w:rsidRPr="00E220FE">
        <w:rPr>
          <w:rFonts w:ascii="Times New Roman" w:eastAsia="新細明體" w:hAnsi="Times New Roman" w:cs="Times New Roman"/>
          <w:lang w:val="en-US" w:eastAsia="zh-TW"/>
        </w:rPr>
        <w:t>s</w:t>
      </w:r>
      <w:r w:rsidR="00932DD9" w:rsidRPr="00E220FE">
        <w:rPr>
          <w:rFonts w:ascii="Times New Roman" w:eastAsia="新細明體" w:hAnsi="Times New Roman" w:cs="Times New Roman"/>
          <w:lang w:val="en-US" w:eastAsia="zh-TW"/>
        </w:rPr>
        <w:t>.</w:t>
      </w:r>
    </w:p>
    <w:p w14:paraId="607FDDB5" w14:textId="4AC19F0F" w:rsidR="00746A90" w:rsidRPr="00E220FE" w:rsidRDefault="00D575D0" w:rsidP="009B0377">
      <w:pPr>
        <w:pStyle w:val="a3"/>
        <w:numPr>
          <w:ilvl w:val="1"/>
          <w:numId w:val="2"/>
        </w:numPr>
        <w:spacing w:afterLines="50" w:after="120"/>
        <w:ind w:left="993" w:hanging="142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E220FE">
        <w:rPr>
          <w:rFonts w:ascii="Times New Roman" w:eastAsia="新細明體" w:hAnsi="Times New Roman" w:cs="Times New Roman" w:hint="eastAsia"/>
          <w:lang w:val="en-US" w:eastAsia="zh-TW"/>
        </w:rPr>
        <w:t xml:space="preserve">All </w:t>
      </w:r>
      <w:r w:rsidR="00464DD6" w:rsidRPr="00E220FE">
        <w:rPr>
          <w:rFonts w:ascii="Times New Roman" w:eastAsia="新細明體" w:hAnsi="Times New Roman" w:cs="Times New Roman"/>
          <w:lang w:val="en-US" w:eastAsia="zh-TW"/>
        </w:rPr>
        <w:t>paper</w:t>
      </w:r>
      <w:r w:rsidRPr="00E220FE">
        <w:rPr>
          <w:rFonts w:ascii="Times New Roman" w:eastAsia="新細明體" w:hAnsi="Times New Roman" w:cs="Times New Roman" w:hint="eastAsia"/>
          <w:lang w:val="en-US" w:eastAsia="zh-TW"/>
        </w:rPr>
        <w:t xml:space="preserve">s 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published </w:t>
      </w:r>
      <w:r w:rsidRPr="00E220FE">
        <w:rPr>
          <w:rFonts w:ascii="Times New Roman" w:eastAsia="新細明體" w:hAnsi="Times New Roman" w:cs="Times New Roman" w:hint="eastAsia"/>
          <w:lang w:val="en-US" w:eastAsia="zh-TW"/>
        </w:rPr>
        <w:t xml:space="preserve">during the time 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in the original position may be </w:t>
      </w:r>
      <w:r w:rsidR="00857DBB" w:rsidRPr="00E220FE">
        <w:rPr>
          <w:rFonts w:ascii="Times New Roman" w:eastAsia="新細明體" w:hAnsi="Times New Roman" w:cs="Times New Roman"/>
          <w:lang w:val="en-US" w:eastAsia="zh-TW"/>
        </w:rPr>
        <w:t>included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 in the </w:t>
      </w:r>
      <w:r w:rsidR="00857DBB" w:rsidRPr="00E220FE">
        <w:rPr>
          <w:rFonts w:ascii="Times New Roman" w:eastAsia="新細明體" w:hAnsi="Times New Roman" w:cs="Times New Roman"/>
          <w:lang w:val="en-US" w:eastAsia="zh-TW"/>
        </w:rPr>
        <w:t>article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 counts, but only </w:t>
      </w:r>
      <w:r w:rsidR="002B2C57" w:rsidRPr="00E220FE">
        <w:rPr>
          <w:rFonts w:ascii="Times New Roman" w:eastAsia="新細明體" w:hAnsi="Times New Roman" w:cs="Times New Roman"/>
          <w:lang w:val="en-US" w:eastAsia="zh-TW"/>
        </w:rPr>
        <w:t>papers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 in the name of NSYSU </w:t>
      </w:r>
      <w:r w:rsidR="002B2C57" w:rsidRPr="00E220FE">
        <w:rPr>
          <w:rFonts w:ascii="Times New Roman" w:eastAsia="新細明體" w:hAnsi="Times New Roman" w:cs="Times New Roman"/>
          <w:lang w:val="en-US" w:eastAsia="zh-TW"/>
        </w:rPr>
        <w:t xml:space="preserve">published 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in </w:t>
      </w:r>
      <w:r w:rsidR="002B2C57" w:rsidRPr="00E220FE">
        <w:rPr>
          <w:rFonts w:ascii="Times New Roman" w:eastAsia="新細明體" w:hAnsi="Times New Roman" w:cs="Times New Roman"/>
          <w:lang w:val="en-US" w:eastAsia="zh-TW"/>
        </w:rPr>
        <w:t>recent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 three years may be representative </w:t>
      </w:r>
      <w:r w:rsidR="00E220FE">
        <w:rPr>
          <w:rFonts w:ascii="Times New Roman" w:eastAsia="新細明體" w:hAnsi="Times New Roman" w:cs="Times New Roman"/>
          <w:lang w:val="en-US" w:eastAsia="zh-TW"/>
        </w:rPr>
        <w:t>work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. </w:t>
      </w:r>
    </w:p>
    <w:p w14:paraId="70A4CC38" w14:textId="723D8F46" w:rsidR="00E220FE" w:rsidRDefault="00A07209" w:rsidP="00E45CB9">
      <w:pPr>
        <w:pStyle w:val="a3"/>
        <w:numPr>
          <w:ilvl w:val="0"/>
          <w:numId w:val="2"/>
        </w:numPr>
        <w:spacing w:afterLines="50" w:after="120"/>
        <w:ind w:left="567" w:hanging="20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Applying for p</w:t>
      </w:r>
      <w:r w:rsidRPr="005F00C6">
        <w:rPr>
          <w:rFonts w:ascii="Times New Roman" w:eastAsia="新細明體" w:hAnsi="Times New Roman" w:cs="Times New Roman"/>
          <w:lang w:val="en-US" w:eastAsia="zh-TW"/>
        </w:rPr>
        <w:t>romot</w:t>
      </w:r>
      <w:r>
        <w:rPr>
          <w:rFonts w:ascii="Times New Roman" w:eastAsia="新細明體" w:hAnsi="Times New Roman" w:cs="Times New Roman"/>
          <w:lang w:val="en-US" w:eastAsia="zh-TW"/>
        </w:rPr>
        <w:t xml:space="preserve">ion by </w:t>
      </w:r>
      <w:r w:rsidR="006E7FA7" w:rsidRPr="006E7FA7">
        <w:rPr>
          <w:rFonts w:ascii="Times New Roman" w:eastAsia="新細明體" w:hAnsi="Times New Roman" w:cs="Times New Roman"/>
          <w:lang w:val="en-US" w:eastAsia="zh-TW"/>
        </w:rPr>
        <w:t>technical reports</w:t>
      </w:r>
      <w:r>
        <w:rPr>
          <w:rFonts w:ascii="Times New Roman" w:eastAsia="新細明體" w:hAnsi="Times New Roman" w:cs="Times New Roman" w:hint="eastAsia"/>
          <w:lang w:val="en-US" w:eastAsia="zh-TW"/>
        </w:rPr>
        <w:t>:</w:t>
      </w:r>
    </w:p>
    <w:p w14:paraId="25F016A8" w14:textId="7A487153" w:rsidR="002E50D6" w:rsidRPr="002E50D6" w:rsidRDefault="00827AAB" w:rsidP="009B0377">
      <w:pPr>
        <w:pStyle w:val="a3"/>
        <w:numPr>
          <w:ilvl w:val="1"/>
          <w:numId w:val="2"/>
        </w:numPr>
        <w:spacing w:afterLines="50" w:after="120"/>
        <w:ind w:left="993" w:hanging="142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CB1221">
        <w:rPr>
          <w:rFonts w:ascii="Times New Roman" w:eastAsia="新細明體" w:hAnsi="Times New Roman" w:cs="Times New Roman" w:hint="eastAsia"/>
          <w:lang w:val="en-US" w:eastAsia="zh-TW"/>
        </w:rPr>
        <w:t>Assistant professors applying for promotion</w:t>
      </w:r>
      <w:r w:rsidRPr="00CB1221">
        <w:rPr>
          <w:rFonts w:ascii="Times New Roman" w:eastAsia="新細明體" w:hAnsi="Times New Roman" w:cs="Times New Roman"/>
          <w:lang w:val="en-US" w:eastAsia="zh-TW"/>
        </w:rPr>
        <w:t>s</w:t>
      </w:r>
      <w:r w:rsidRPr="00CB1221">
        <w:rPr>
          <w:rFonts w:ascii="Times New Roman" w:eastAsia="新細明體" w:hAnsi="Times New Roman" w:cs="Times New Roman" w:hint="eastAsia"/>
          <w:lang w:val="en-US" w:eastAsia="zh-TW"/>
        </w:rPr>
        <w:t xml:space="preserve"> to associate professors or associate professors applying for promotions </w:t>
      </w:r>
      <w:r w:rsidRPr="00CB1221">
        <w:rPr>
          <w:rFonts w:ascii="Times New Roman" w:eastAsia="新細明體" w:hAnsi="Times New Roman" w:cs="Times New Roman"/>
          <w:lang w:val="en-US" w:eastAsia="zh-TW"/>
        </w:rPr>
        <w:t>to professors in the College, during the time in their original positions,</w:t>
      </w:r>
      <w:r w:rsidRPr="00CB1221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Pr="009B0377">
        <w:rPr>
          <w:rFonts w:ascii="Times New Roman" w:eastAsia="新細明體" w:hAnsi="Times New Roman" w:cs="Times New Roman"/>
          <w:lang w:val="en-US" w:eastAsia="zh-TW"/>
        </w:rPr>
        <w:t xml:space="preserve">shall </w:t>
      </w:r>
      <w:r w:rsidR="00C17A3C" w:rsidRPr="009B0377">
        <w:rPr>
          <w:rFonts w:ascii="Times New Roman" w:eastAsia="新細明體" w:hAnsi="Times New Roman" w:cs="Times New Roman"/>
          <w:lang w:val="en-US" w:eastAsia="zh-TW"/>
        </w:rPr>
        <w:t xml:space="preserve">have received </w:t>
      </w:r>
      <w:r w:rsidR="00CB1221" w:rsidRPr="009B0377">
        <w:rPr>
          <w:rFonts w:ascii="Times New Roman" w:eastAsia="新細明體" w:hAnsi="Times New Roman" w:cs="Times New Roman"/>
          <w:lang w:val="en-US" w:eastAsia="zh-TW"/>
        </w:rPr>
        <w:t xml:space="preserve">NSYSU </w:t>
      </w:r>
      <w:r w:rsidR="00C17A3C" w:rsidRPr="009B0377">
        <w:rPr>
          <w:rFonts w:ascii="Times New Roman" w:eastAsia="新細明體" w:hAnsi="Times New Roman" w:cs="Times New Roman"/>
          <w:lang w:val="en-US" w:eastAsia="zh-TW"/>
        </w:rPr>
        <w:t xml:space="preserve">Outstanding </w:t>
      </w:r>
      <w:r w:rsidR="00AC0574" w:rsidRPr="009B0377">
        <w:rPr>
          <w:rFonts w:ascii="Times New Roman" w:eastAsia="新細明體" w:hAnsi="Times New Roman" w:cs="Times New Roman"/>
          <w:lang w:val="en-US" w:eastAsia="zh-TW"/>
        </w:rPr>
        <w:t xml:space="preserve">Teacher Award </w:t>
      </w:r>
      <w:r w:rsidR="00CB1221" w:rsidRPr="009B0377">
        <w:rPr>
          <w:rFonts w:ascii="Times New Roman" w:eastAsia="新細明體" w:hAnsi="Times New Roman" w:cs="Times New Roman"/>
          <w:lang w:val="en-US" w:eastAsia="zh-TW"/>
        </w:rPr>
        <w:t>(</w:t>
      </w:r>
      <w:r w:rsidR="00C00CDA" w:rsidRPr="009B0377">
        <w:rPr>
          <w:rFonts w:ascii="Times New Roman" w:eastAsia="新細明體" w:hAnsi="Times New Roman" w:cs="Times New Roman"/>
          <w:lang w:val="en-US" w:eastAsia="zh-TW"/>
        </w:rPr>
        <w:t>in</w:t>
      </w:r>
      <w:r w:rsidR="00CB1221" w:rsidRPr="009B0377">
        <w:rPr>
          <w:rFonts w:ascii="Times New Roman" w:eastAsia="新細明體" w:hAnsi="Times New Roman" w:cs="Times New Roman"/>
          <w:lang w:val="en-US" w:eastAsia="zh-TW"/>
        </w:rPr>
        <w:t xml:space="preserve"> Industry-Acad</w:t>
      </w:r>
      <w:r w:rsidR="009A552B" w:rsidRPr="009B0377">
        <w:rPr>
          <w:rFonts w:ascii="Times New Roman" w:eastAsia="新細明體" w:hAnsi="Times New Roman" w:cs="Times New Roman"/>
          <w:lang w:val="en-US" w:eastAsia="zh-TW"/>
        </w:rPr>
        <w:t>emic)</w:t>
      </w:r>
      <w:r w:rsidR="00CB1221" w:rsidRPr="009B0377">
        <w:rPr>
          <w:rFonts w:ascii="Times New Roman" w:eastAsia="新細明體" w:hAnsi="Times New Roman" w:cs="Times New Roman"/>
          <w:lang w:val="en-US" w:eastAsia="zh-TW"/>
        </w:rPr>
        <w:t xml:space="preserve"> or NSYSU </w:t>
      </w:r>
      <w:r w:rsidR="00C45CCE" w:rsidRPr="009B0377">
        <w:rPr>
          <w:rFonts w:ascii="Times New Roman" w:eastAsia="新細明體" w:hAnsi="Times New Roman" w:cs="Times New Roman"/>
          <w:lang w:val="en-US" w:eastAsia="zh-TW"/>
        </w:rPr>
        <w:t xml:space="preserve">Industry-Academia Excellence </w:t>
      </w:r>
      <w:r w:rsidR="00CB1221" w:rsidRPr="009B0377">
        <w:rPr>
          <w:rFonts w:ascii="Times New Roman" w:eastAsia="新細明體" w:hAnsi="Times New Roman" w:cs="Times New Roman"/>
          <w:lang w:val="en-US" w:eastAsia="zh-TW"/>
        </w:rPr>
        <w:t>Award</w:t>
      </w:r>
      <w:r w:rsidR="009A552B" w:rsidRPr="009B0377">
        <w:rPr>
          <w:rFonts w:ascii="Times New Roman" w:eastAsia="新細明體" w:hAnsi="Times New Roman" w:cs="Times New Roman"/>
          <w:lang w:val="en-US" w:eastAsia="zh-TW"/>
        </w:rPr>
        <w:t>, or</w:t>
      </w:r>
      <w:r w:rsidR="00455CAB" w:rsidRPr="009B0377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2E50D6" w:rsidRPr="009B0377">
        <w:rPr>
          <w:rFonts w:ascii="Times New Roman" w:eastAsia="新細明體" w:hAnsi="Times New Roman" w:cs="Times New Roman"/>
          <w:lang w:val="en-US" w:eastAsia="zh-TW"/>
        </w:rPr>
        <w:t>“</w:t>
      </w:r>
      <w:r w:rsidR="00455CAB" w:rsidRPr="009B0377">
        <w:rPr>
          <w:rFonts w:ascii="Times New Roman" w:eastAsia="新細明體" w:hAnsi="Times New Roman" w:cs="Times New Roman"/>
          <w:lang w:val="en-US" w:eastAsia="zh-TW"/>
        </w:rPr>
        <w:t>A2. Achievement awards and other related achievements of this level within seven years</w:t>
      </w:r>
      <w:r w:rsidR="007849EA" w:rsidRPr="009B0377">
        <w:rPr>
          <w:rFonts w:ascii="Times New Roman" w:eastAsia="新細明體" w:hAnsi="Times New Roman" w:cs="Times New Roman"/>
          <w:lang w:val="en-US" w:eastAsia="zh-TW"/>
        </w:rPr>
        <w:t>”</w:t>
      </w:r>
      <w:r w:rsidR="00455CAB" w:rsidRPr="009B0377">
        <w:rPr>
          <w:rFonts w:ascii="Times New Roman" w:eastAsia="新細明體" w:hAnsi="Times New Roman" w:cs="Times New Roman"/>
          <w:lang w:val="en-US" w:eastAsia="zh-TW"/>
        </w:rPr>
        <w:t xml:space="preserve"> with a to</w:t>
      </w:r>
      <w:r w:rsidR="008C662C" w:rsidRPr="009B0377">
        <w:rPr>
          <w:rFonts w:ascii="Times New Roman" w:eastAsia="新細明體" w:hAnsi="Times New Roman" w:cs="Times New Roman"/>
          <w:lang w:val="en-US" w:eastAsia="zh-TW"/>
        </w:rPr>
        <w:t>tal score of 24 p</w:t>
      </w:r>
      <w:r w:rsidR="00546C0B" w:rsidRPr="009B0377">
        <w:rPr>
          <w:rFonts w:ascii="Times New Roman" w:eastAsia="新細明體" w:hAnsi="Times New Roman" w:cs="Times New Roman"/>
          <w:lang w:val="en-US" w:eastAsia="zh-TW"/>
        </w:rPr>
        <w:t>oints or more, and is scored by the group of three Colleges (Science, Engineering and Marine Sciences)</w:t>
      </w:r>
      <w:r w:rsidR="00455CAB" w:rsidRPr="009B0377">
        <w:rPr>
          <w:rFonts w:ascii="Times New Roman" w:eastAsia="新細明體" w:hAnsi="Times New Roman" w:cs="Times New Roman"/>
          <w:lang w:val="en-US" w:eastAsia="zh-TW"/>
        </w:rPr>
        <w:t xml:space="preserve"> of “</w:t>
      </w:r>
      <w:r w:rsidR="00B27E99" w:rsidRPr="009B0377">
        <w:rPr>
          <w:rFonts w:ascii="Times New Roman" w:eastAsia="新細明體" w:hAnsi="Times New Roman" w:cs="Times New Roman"/>
          <w:lang w:val="en-US" w:eastAsia="zh-TW"/>
        </w:rPr>
        <w:t>Faculty (Assistant Professor and above) Promotion Scoring Table (for final review)-Technology Application</w:t>
      </w:r>
      <w:r w:rsidR="007849EA" w:rsidRPr="009B0377">
        <w:rPr>
          <w:rFonts w:ascii="Times New Roman" w:eastAsia="新細明體" w:hAnsi="Times New Roman" w:cs="Times New Roman"/>
          <w:lang w:val="en-US" w:eastAsia="zh-TW"/>
        </w:rPr>
        <w:t>”</w:t>
      </w:r>
      <w:r w:rsidR="00546C0B" w:rsidRPr="009B0377"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</w:p>
    <w:p w14:paraId="2084F404" w14:textId="6BC07850" w:rsidR="00827AAB" w:rsidRPr="003266BC" w:rsidRDefault="003266BC" w:rsidP="009B0377">
      <w:pPr>
        <w:pStyle w:val="a3"/>
        <w:spacing w:afterLines="50" w:after="120"/>
        <w:ind w:left="993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lastRenderedPageBreak/>
        <w:t>Facult</w:t>
      </w:r>
      <w:r w:rsidR="00904062">
        <w:rPr>
          <w:rFonts w:ascii="Times New Roman" w:eastAsia="新細明體" w:hAnsi="Times New Roman" w:cs="Times New Roman"/>
          <w:lang w:val="en-US" w:eastAsia="zh-TW"/>
        </w:rPr>
        <w:t>y</w:t>
      </w:r>
      <w:r w:rsidRPr="003266BC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Pr="00E220FE">
        <w:rPr>
          <w:rFonts w:ascii="Times New Roman" w:eastAsia="新細明體" w:hAnsi="Times New Roman" w:cs="Times New Roman"/>
          <w:lang w:val="en-US" w:eastAsia="zh-TW"/>
        </w:rPr>
        <w:t>in the College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Pr="00E220FE">
        <w:rPr>
          <w:rFonts w:ascii="Times New Roman" w:eastAsia="新細明體" w:hAnsi="Times New Roman" w:cs="Times New Roman"/>
          <w:lang w:val="en-US" w:eastAsia="zh-TW"/>
        </w:rPr>
        <w:t>with expertise in humanities, law and politics, socio-economics, management, etc.,</w:t>
      </w:r>
      <w:r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106E65">
        <w:rPr>
          <w:rFonts w:ascii="Times New Roman" w:eastAsia="新細明體" w:hAnsi="Times New Roman" w:cs="Times New Roman"/>
          <w:lang w:val="en-US" w:eastAsia="zh-TW"/>
        </w:rPr>
        <w:t>could</w:t>
      </w:r>
      <w:r>
        <w:rPr>
          <w:rFonts w:ascii="Times New Roman" w:eastAsia="新細明體" w:hAnsi="Times New Roman" w:cs="Times New Roman"/>
          <w:lang w:val="en-US" w:eastAsia="zh-TW"/>
        </w:rPr>
        <w:t xml:space="preserve"> be scored by the group of four Colleges (Liberal Arts, Management, Social Sciences and Si-Wan).</w:t>
      </w:r>
    </w:p>
    <w:p w14:paraId="39E4238C" w14:textId="5FEEDEEC" w:rsidR="004F3ACA" w:rsidRDefault="004F3ACA" w:rsidP="009B0377">
      <w:pPr>
        <w:pStyle w:val="a3"/>
        <w:numPr>
          <w:ilvl w:val="1"/>
          <w:numId w:val="2"/>
        </w:numPr>
        <w:spacing w:afterLines="50" w:after="120"/>
        <w:ind w:left="993" w:hanging="142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E220FE">
        <w:rPr>
          <w:rFonts w:ascii="Times New Roman" w:eastAsia="新細明體" w:hAnsi="Times New Roman" w:cs="Times New Roman" w:hint="eastAsia"/>
          <w:lang w:val="en-US" w:eastAsia="zh-TW"/>
        </w:rPr>
        <w:t xml:space="preserve">All </w:t>
      </w:r>
      <w:r w:rsidRPr="00E220FE">
        <w:rPr>
          <w:rFonts w:ascii="Times New Roman" w:eastAsia="新細明體" w:hAnsi="Times New Roman" w:cs="Times New Roman"/>
          <w:lang w:val="en-US" w:eastAsia="zh-TW"/>
        </w:rPr>
        <w:t>paper</w:t>
      </w:r>
      <w:r w:rsidRPr="00E220FE">
        <w:rPr>
          <w:rFonts w:ascii="Times New Roman" w:eastAsia="新細明體" w:hAnsi="Times New Roman" w:cs="Times New Roman" w:hint="eastAsia"/>
          <w:lang w:val="en-US" w:eastAsia="zh-TW"/>
        </w:rPr>
        <w:t xml:space="preserve">s </w:t>
      </w:r>
      <w:r>
        <w:rPr>
          <w:rFonts w:ascii="Times New Roman" w:eastAsia="新細明體" w:hAnsi="Times New Roman" w:cs="Times New Roman"/>
          <w:lang w:val="en-US" w:eastAsia="zh-TW"/>
        </w:rPr>
        <w:t xml:space="preserve">and reports 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published </w:t>
      </w:r>
      <w:r w:rsidRPr="00E220FE">
        <w:rPr>
          <w:rFonts w:ascii="Times New Roman" w:eastAsia="新細明體" w:hAnsi="Times New Roman" w:cs="Times New Roman" w:hint="eastAsia"/>
          <w:lang w:val="en-US" w:eastAsia="zh-TW"/>
        </w:rPr>
        <w:t xml:space="preserve">during the time 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in the original position may be included in the article counts, but only </w:t>
      </w:r>
      <w:r w:rsidR="006E7FA7" w:rsidRPr="006E7FA7">
        <w:rPr>
          <w:rFonts w:ascii="Times New Roman" w:eastAsia="新細明體" w:hAnsi="Times New Roman" w:cs="Times New Roman"/>
          <w:lang w:val="en-US" w:eastAsia="zh-TW"/>
        </w:rPr>
        <w:t>technical reports</w:t>
      </w:r>
      <w:r>
        <w:rPr>
          <w:rFonts w:ascii="Times New Roman" w:eastAsia="新細明體" w:hAnsi="Times New Roman" w:cs="Times New Roman"/>
          <w:lang w:val="en-US" w:eastAsia="zh-TW"/>
        </w:rPr>
        <w:t xml:space="preserve"> be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Pr="004F3ACA">
        <w:rPr>
          <w:rFonts w:ascii="Times New Roman" w:eastAsia="新細明體" w:hAnsi="Times New Roman" w:cs="Times New Roman"/>
          <w:lang w:val="en-US" w:eastAsia="zh-TW"/>
        </w:rPr>
        <w:t xml:space="preserve">recognized </w:t>
      </w:r>
      <w:r>
        <w:rPr>
          <w:rFonts w:ascii="Times New Roman" w:eastAsia="新細明體" w:hAnsi="Times New Roman" w:cs="Times New Roman"/>
          <w:lang w:val="en-US" w:eastAsia="zh-TW"/>
        </w:rPr>
        <w:t xml:space="preserve">by the </w:t>
      </w:r>
      <w:r w:rsidRPr="004F3ACA">
        <w:rPr>
          <w:rFonts w:ascii="Times New Roman" w:eastAsia="新細明體" w:hAnsi="Times New Roman" w:cs="Times New Roman"/>
          <w:lang w:val="en-US" w:eastAsia="zh-TW"/>
        </w:rPr>
        <w:t>Office of Global Industry-Academe Collaboration and Advancement</w:t>
      </w:r>
      <w:r>
        <w:rPr>
          <w:rFonts w:ascii="Times New Roman" w:eastAsia="新細明體" w:hAnsi="Times New Roman" w:cs="Times New Roman"/>
          <w:lang w:val="en-US" w:eastAsia="zh-TW"/>
        </w:rPr>
        <w:t xml:space="preserve"> and 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in the name of NSYSU published in recent three years may be representative </w:t>
      </w:r>
      <w:r>
        <w:rPr>
          <w:rFonts w:ascii="Times New Roman" w:eastAsia="新細明體" w:hAnsi="Times New Roman" w:cs="Times New Roman"/>
          <w:lang w:val="en-US" w:eastAsia="zh-TW"/>
        </w:rPr>
        <w:t>work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. </w:t>
      </w:r>
    </w:p>
    <w:p w14:paraId="6CB70F7A" w14:textId="75D53991" w:rsidR="00E220FE" w:rsidRDefault="00A07209" w:rsidP="00E45CB9">
      <w:pPr>
        <w:pStyle w:val="a3"/>
        <w:numPr>
          <w:ilvl w:val="0"/>
          <w:numId w:val="2"/>
        </w:numPr>
        <w:spacing w:afterLines="50" w:after="120"/>
        <w:ind w:left="567" w:hanging="20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Applying for p</w:t>
      </w:r>
      <w:r w:rsidRPr="005F00C6">
        <w:rPr>
          <w:rFonts w:ascii="Times New Roman" w:eastAsia="新細明體" w:hAnsi="Times New Roman" w:cs="Times New Roman"/>
          <w:lang w:val="en-US" w:eastAsia="zh-TW"/>
        </w:rPr>
        <w:t>romot</w:t>
      </w:r>
      <w:r>
        <w:rPr>
          <w:rFonts w:ascii="Times New Roman" w:eastAsia="新細明體" w:hAnsi="Times New Roman" w:cs="Times New Roman"/>
          <w:lang w:val="en-US" w:eastAsia="zh-TW"/>
        </w:rPr>
        <w:t xml:space="preserve">ion by </w:t>
      </w:r>
      <w:r w:rsidRPr="003C386A">
        <w:rPr>
          <w:rFonts w:ascii="Times New Roman" w:eastAsia="新細明體" w:hAnsi="Times New Roman" w:cs="Times New Roman"/>
          <w:lang w:val="en-US" w:eastAsia="zh-TW"/>
        </w:rPr>
        <w:t>written works on teaching research</w:t>
      </w:r>
      <w:r>
        <w:rPr>
          <w:rFonts w:ascii="Times New Roman" w:eastAsia="新細明體" w:hAnsi="Times New Roman" w:cs="Times New Roman" w:hint="eastAsia"/>
          <w:lang w:val="en-US" w:eastAsia="zh-TW"/>
        </w:rPr>
        <w:t>:</w:t>
      </w:r>
    </w:p>
    <w:p w14:paraId="100E72BB" w14:textId="70CF9E2F" w:rsidR="004F3ACA" w:rsidRDefault="004F3ACA" w:rsidP="009B0377">
      <w:pPr>
        <w:pStyle w:val="a3"/>
        <w:numPr>
          <w:ilvl w:val="1"/>
          <w:numId w:val="2"/>
        </w:numPr>
        <w:spacing w:afterLines="50" w:after="120"/>
        <w:ind w:left="993" w:hanging="142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CB1221">
        <w:rPr>
          <w:rFonts w:ascii="Times New Roman" w:eastAsia="新細明體" w:hAnsi="Times New Roman" w:cs="Times New Roman" w:hint="eastAsia"/>
          <w:lang w:val="en-US" w:eastAsia="zh-TW"/>
        </w:rPr>
        <w:t>Assistant professors applying for promotion</w:t>
      </w:r>
      <w:r w:rsidRPr="00CB1221">
        <w:rPr>
          <w:rFonts w:ascii="Times New Roman" w:eastAsia="新細明體" w:hAnsi="Times New Roman" w:cs="Times New Roman"/>
          <w:lang w:val="en-US" w:eastAsia="zh-TW"/>
        </w:rPr>
        <w:t>s</w:t>
      </w:r>
      <w:r w:rsidRPr="00CB1221">
        <w:rPr>
          <w:rFonts w:ascii="Times New Roman" w:eastAsia="新細明體" w:hAnsi="Times New Roman" w:cs="Times New Roman" w:hint="eastAsia"/>
          <w:lang w:val="en-US" w:eastAsia="zh-TW"/>
        </w:rPr>
        <w:t xml:space="preserve"> to associate professors or associate professors applying for promotions </w:t>
      </w:r>
      <w:r w:rsidRPr="00CB1221">
        <w:rPr>
          <w:rFonts w:ascii="Times New Roman" w:eastAsia="新細明體" w:hAnsi="Times New Roman" w:cs="Times New Roman"/>
          <w:lang w:val="en-US" w:eastAsia="zh-TW"/>
        </w:rPr>
        <w:t xml:space="preserve">to professors in the College, </w:t>
      </w:r>
      <w:r w:rsidR="009364C3">
        <w:rPr>
          <w:rFonts w:ascii="Times New Roman" w:eastAsia="新細明體" w:hAnsi="Times New Roman" w:cs="Times New Roman"/>
          <w:lang w:val="en-US" w:eastAsia="zh-TW"/>
        </w:rPr>
        <w:t xml:space="preserve">shall meet the following conditions </w:t>
      </w:r>
      <w:r w:rsidRPr="00CB1221">
        <w:rPr>
          <w:rFonts w:ascii="Times New Roman" w:eastAsia="新細明體" w:hAnsi="Times New Roman" w:cs="Times New Roman"/>
          <w:lang w:val="en-US" w:eastAsia="zh-TW"/>
        </w:rPr>
        <w:t>during the t</w:t>
      </w:r>
      <w:r w:rsidR="009364C3">
        <w:rPr>
          <w:rFonts w:ascii="Times New Roman" w:eastAsia="新細明體" w:hAnsi="Times New Roman" w:cs="Times New Roman"/>
          <w:lang w:val="en-US" w:eastAsia="zh-TW"/>
        </w:rPr>
        <w:t>ime in their original positions:</w:t>
      </w:r>
      <w:r>
        <w:rPr>
          <w:rFonts w:ascii="Times New Roman" w:eastAsia="新細明體" w:hAnsi="Times New Roman" w:cs="Times New Roman"/>
          <w:lang w:val="en-US" w:eastAsia="zh-TW"/>
        </w:rPr>
        <w:t xml:space="preserve"> </w:t>
      </w:r>
    </w:p>
    <w:p w14:paraId="67F47120" w14:textId="3C35C575" w:rsidR="009364C3" w:rsidRPr="00C26086" w:rsidRDefault="007849EA" w:rsidP="009B0377">
      <w:pPr>
        <w:pStyle w:val="a3"/>
        <w:numPr>
          <w:ilvl w:val="2"/>
          <w:numId w:val="2"/>
        </w:numPr>
        <w:spacing w:afterLines="50" w:after="120"/>
        <w:ind w:left="1418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hAnsi="Times New Roman" w:cs="Times New Roman"/>
          <w:lang w:val="en-US" w:eastAsia="ja-JP"/>
        </w:rPr>
        <w:t>S</w:t>
      </w:r>
      <w:r w:rsidRPr="00CB1221">
        <w:rPr>
          <w:rFonts w:ascii="Times New Roman" w:hAnsi="Times New Roman" w:cs="Times New Roman"/>
          <w:lang w:val="en-US" w:eastAsia="ja-JP"/>
        </w:rPr>
        <w:t xml:space="preserve">hall have received </w:t>
      </w:r>
      <w:r>
        <w:rPr>
          <w:rFonts w:ascii="Times New Roman" w:hAnsi="Times New Roman" w:cs="Times New Roman"/>
          <w:lang w:val="en-US" w:eastAsia="ja-JP"/>
        </w:rPr>
        <w:t xml:space="preserve">NSYSU </w:t>
      </w:r>
      <w:r w:rsidRPr="00CB1221">
        <w:rPr>
          <w:rFonts w:ascii="Times New Roman" w:hAnsi="Times New Roman" w:cs="Times New Roman"/>
          <w:lang w:val="en-US" w:eastAsia="ja-JP"/>
        </w:rPr>
        <w:t>Outstanding Teacher Award (</w:t>
      </w:r>
      <w:r w:rsidR="00C00CDA">
        <w:rPr>
          <w:rFonts w:ascii="Times New Roman" w:hAnsi="Times New Roman" w:cs="Times New Roman"/>
          <w:lang w:val="en-US" w:eastAsia="ja-JP"/>
        </w:rPr>
        <w:t>in</w:t>
      </w:r>
      <w:r w:rsidRPr="00CB1221">
        <w:rPr>
          <w:rFonts w:ascii="Times New Roman" w:hAnsi="Times New Roman" w:cs="Times New Roman"/>
          <w:lang w:val="en-US" w:eastAsia="ja-JP"/>
        </w:rPr>
        <w:t xml:space="preserve"> </w:t>
      </w:r>
      <w:r>
        <w:rPr>
          <w:rFonts w:ascii="Times New Roman" w:hAnsi="Times New Roman" w:cs="Times New Roman"/>
          <w:lang w:val="en-US" w:eastAsia="ja-JP"/>
        </w:rPr>
        <w:t>Teaching)</w:t>
      </w:r>
      <w:r w:rsidR="002740D6">
        <w:rPr>
          <w:rFonts w:ascii="Times New Roman" w:hAnsi="Times New Roman" w:cs="Times New Roman"/>
          <w:lang w:val="en-US" w:eastAsia="ja-JP"/>
        </w:rPr>
        <w:t>,</w:t>
      </w:r>
      <w:r w:rsidRPr="00CB1221">
        <w:t xml:space="preserve"> </w:t>
      </w:r>
      <w:r>
        <w:t xml:space="preserve">or </w:t>
      </w:r>
      <w:r w:rsidR="002740D6">
        <w:rPr>
          <w:rFonts w:ascii="Times New Roman" w:eastAsia="新細明體" w:hAnsi="Times New Roman" w:cs="Times New Roman"/>
          <w:lang w:val="en-US" w:eastAsia="zh-TW"/>
        </w:rPr>
        <w:t xml:space="preserve">NSYSU </w:t>
      </w:r>
      <w:r w:rsidR="002740D6" w:rsidRPr="0052497B">
        <w:rPr>
          <w:rFonts w:ascii="Times New Roman" w:eastAsia="新細明體" w:hAnsi="Times New Roman" w:cs="Times New Roman"/>
          <w:lang w:val="en-US" w:eastAsia="zh-TW"/>
        </w:rPr>
        <w:t>Teaching Excellence Award</w:t>
      </w:r>
      <w:r w:rsidR="002740D6">
        <w:rPr>
          <w:rFonts w:ascii="Times New Roman" w:eastAsia="新細明體" w:hAnsi="Times New Roman" w:cs="Times New Roman"/>
          <w:lang w:val="en-US" w:eastAsia="zh-TW"/>
        </w:rPr>
        <w:t>,</w:t>
      </w:r>
      <w:r w:rsidR="00A34482">
        <w:rPr>
          <w:rFonts w:ascii="Times New Roman" w:hAnsi="Times New Roman" w:cs="Times New Roman"/>
          <w:lang w:val="en-US" w:eastAsia="ja-JP"/>
        </w:rPr>
        <w:t xml:space="preserve"> or be re</w:t>
      </w:r>
      <w:r w:rsidR="00A34482">
        <w:rPr>
          <w:rFonts w:ascii="Times New Roman" w:eastAsia="新細明體" w:hAnsi="Times New Roman" w:cs="Times New Roman"/>
          <w:lang w:val="en-US" w:eastAsia="zh-TW"/>
        </w:rPr>
        <w:t>commended by the College</w:t>
      </w:r>
      <w:r w:rsidR="00CA5D77">
        <w:rPr>
          <w:rFonts w:ascii="Times New Roman" w:eastAsia="新細明體" w:hAnsi="Times New Roman" w:cs="Times New Roman"/>
          <w:lang w:val="en-US" w:eastAsia="zh-TW"/>
        </w:rPr>
        <w:t xml:space="preserve"> to select NSYSU </w:t>
      </w:r>
      <w:r w:rsidR="00EE6112" w:rsidRPr="0052497B">
        <w:rPr>
          <w:rFonts w:ascii="Times New Roman" w:eastAsia="新細明體" w:hAnsi="Times New Roman" w:cs="Times New Roman"/>
          <w:lang w:val="en-US" w:eastAsia="zh-TW"/>
        </w:rPr>
        <w:t>Teaching Excellence Award</w:t>
      </w:r>
      <w:r w:rsidR="00CB3638" w:rsidRPr="0052497B">
        <w:rPr>
          <w:rFonts w:ascii="Times New Roman" w:hAnsi="Times New Roman" w:cs="Times New Roman"/>
          <w:lang w:val="en-US" w:eastAsia="ja-JP"/>
        </w:rPr>
        <w:t xml:space="preserve"> </w:t>
      </w:r>
      <w:r w:rsidR="00CB3638">
        <w:rPr>
          <w:rFonts w:ascii="Times New Roman" w:hAnsi="Times New Roman" w:cs="Times New Roman"/>
          <w:lang w:val="en-US" w:eastAsia="ja-JP"/>
        </w:rPr>
        <w:t xml:space="preserve">for two times or </w:t>
      </w:r>
      <w:r w:rsidR="00CA5D77">
        <w:rPr>
          <w:rFonts w:ascii="Times New Roman" w:hAnsi="Times New Roman" w:cs="Times New Roman"/>
          <w:lang w:val="en-US" w:eastAsia="ja-JP"/>
        </w:rPr>
        <w:t>more.</w:t>
      </w:r>
    </w:p>
    <w:p w14:paraId="1E77A650" w14:textId="74EE9E09" w:rsidR="00C26086" w:rsidRPr="00906019" w:rsidRDefault="00B745B4" w:rsidP="009B0377">
      <w:pPr>
        <w:pStyle w:val="a3"/>
        <w:numPr>
          <w:ilvl w:val="2"/>
          <w:numId w:val="2"/>
        </w:numPr>
        <w:spacing w:afterLines="50" w:after="120"/>
        <w:ind w:left="1418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hAnsi="Times New Roman" w:cs="Times New Roman"/>
          <w:lang w:val="en-US" w:eastAsia="ja-JP"/>
        </w:rPr>
        <w:t>Shall have conduct</w:t>
      </w:r>
      <w:r w:rsidR="00C26086">
        <w:rPr>
          <w:rFonts w:ascii="Times New Roman" w:hAnsi="Times New Roman" w:cs="Times New Roman"/>
          <w:lang w:val="en-US" w:eastAsia="ja-JP"/>
        </w:rPr>
        <w:t xml:space="preserve">ed MOE Teaching Practice Research Program for one </w:t>
      </w:r>
      <w:r>
        <w:rPr>
          <w:rFonts w:ascii="Times New Roman" w:hAnsi="Times New Roman" w:cs="Times New Roman"/>
          <w:lang w:val="en-US" w:eastAsia="ja-JP"/>
        </w:rPr>
        <w:t xml:space="preserve">piece </w:t>
      </w:r>
      <w:r w:rsidR="00C26086">
        <w:rPr>
          <w:rFonts w:ascii="Times New Roman" w:hAnsi="Times New Roman" w:cs="Times New Roman"/>
          <w:lang w:val="en-US" w:eastAsia="ja-JP"/>
        </w:rPr>
        <w:t>or more.</w:t>
      </w:r>
    </w:p>
    <w:p w14:paraId="4D88B547" w14:textId="77777777" w:rsidR="00C5085B" w:rsidRDefault="00C53E2D" w:rsidP="009B0377">
      <w:pPr>
        <w:pStyle w:val="a3"/>
        <w:numPr>
          <w:ilvl w:val="2"/>
          <w:numId w:val="2"/>
        </w:numPr>
        <w:spacing w:afterLines="50" w:after="120"/>
        <w:ind w:left="1418"/>
        <w:contextualSpacing w:val="0"/>
        <w:jc w:val="both"/>
        <w:rPr>
          <w:rFonts w:ascii="Times New Roman" w:hAnsi="Times New Roman" w:cs="Times New Roman"/>
          <w:lang w:val="en-US" w:eastAsia="ja-JP"/>
        </w:rPr>
      </w:pPr>
      <w:r w:rsidRPr="009E5227">
        <w:rPr>
          <w:rFonts w:ascii="Times New Roman" w:hAnsi="Times New Roman" w:cs="Times New Roman" w:hint="eastAsia"/>
          <w:lang w:val="en-US" w:eastAsia="ja-JP"/>
        </w:rPr>
        <w:t>S</w:t>
      </w:r>
      <w:r w:rsidRPr="009E5227">
        <w:rPr>
          <w:rFonts w:ascii="Times New Roman" w:hAnsi="Times New Roman" w:cs="Times New Roman"/>
          <w:lang w:val="en-US" w:eastAsia="ja-JP"/>
        </w:rPr>
        <w:t xml:space="preserve">hall have published four </w:t>
      </w:r>
      <w:r w:rsidR="00C5085B" w:rsidRPr="009E5227">
        <w:rPr>
          <w:rFonts w:ascii="Times New Roman" w:hAnsi="Times New Roman" w:cs="Times New Roman"/>
          <w:lang w:val="en-US" w:eastAsia="ja-JP"/>
        </w:rPr>
        <w:t xml:space="preserve">papers </w:t>
      </w:r>
      <w:r w:rsidRPr="009E5227">
        <w:rPr>
          <w:rFonts w:ascii="Times New Roman" w:hAnsi="Times New Roman" w:cs="Times New Roman"/>
          <w:lang w:val="en-US" w:eastAsia="ja-JP"/>
        </w:rPr>
        <w:t xml:space="preserve">or more on SCI, EI, or SSCI journals as the corresponding authors or lead authors in recent five years, or </w:t>
      </w:r>
      <w:r w:rsidR="005748DC" w:rsidRPr="009E5227">
        <w:rPr>
          <w:rFonts w:ascii="Times New Roman" w:hAnsi="Times New Roman" w:cs="Times New Roman"/>
          <w:lang w:val="en-US" w:eastAsia="ja-JP"/>
        </w:rPr>
        <w:t>have published</w:t>
      </w:r>
      <w:r w:rsidR="00032998" w:rsidRPr="009E5227">
        <w:rPr>
          <w:rFonts w:ascii="Times New Roman" w:hAnsi="Times New Roman" w:cs="Times New Roman"/>
          <w:lang w:val="en-US" w:eastAsia="ja-JP"/>
        </w:rPr>
        <w:t xml:space="preserve"> three papers and have hosted </w:t>
      </w:r>
      <w:r w:rsidR="005748DC" w:rsidRPr="009E5227">
        <w:rPr>
          <w:rFonts w:ascii="Times New Roman" w:hAnsi="Times New Roman" w:cs="Times New Roman" w:hint="eastAsia"/>
          <w:lang w:val="en-US" w:eastAsia="ja-JP"/>
        </w:rPr>
        <w:t xml:space="preserve">MOST </w:t>
      </w:r>
      <w:r w:rsidR="005748DC" w:rsidRPr="009E5227">
        <w:rPr>
          <w:rFonts w:ascii="Times New Roman" w:hAnsi="Times New Roman" w:cs="Times New Roman"/>
          <w:lang w:val="en-US" w:eastAsia="ja-JP"/>
        </w:rPr>
        <w:t>research projects</w:t>
      </w:r>
      <w:r w:rsidR="00032998" w:rsidRPr="009E5227">
        <w:rPr>
          <w:rFonts w:ascii="Times New Roman" w:hAnsi="Times New Roman" w:cs="Times New Roman"/>
          <w:lang w:val="en-US" w:eastAsia="ja-JP"/>
        </w:rPr>
        <w:t xml:space="preserve"> for two pieces or more.</w:t>
      </w:r>
      <w:r w:rsidR="004D5182" w:rsidRPr="009E5227">
        <w:rPr>
          <w:rFonts w:ascii="Times New Roman" w:hAnsi="Times New Roman" w:cs="Times New Roman" w:hint="eastAsia"/>
          <w:lang w:val="en-US" w:eastAsia="ja-JP"/>
        </w:rPr>
        <w:t xml:space="preserve"> </w:t>
      </w:r>
    </w:p>
    <w:p w14:paraId="446AD847" w14:textId="243D85D6" w:rsidR="00C53E2D" w:rsidRPr="009E5227" w:rsidRDefault="004D5182" w:rsidP="009B0377">
      <w:pPr>
        <w:pStyle w:val="a3"/>
        <w:spacing w:afterLines="50" w:after="120"/>
        <w:ind w:left="1418"/>
        <w:contextualSpacing w:val="0"/>
        <w:jc w:val="both"/>
        <w:rPr>
          <w:rFonts w:ascii="Times New Roman" w:hAnsi="Times New Roman" w:cs="Times New Roman"/>
          <w:lang w:val="en-US" w:eastAsia="ja-JP"/>
        </w:rPr>
      </w:pPr>
      <w:r w:rsidRPr="009E5227">
        <w:rPr>
          <w:rFonts w:ascii="Times New Roman" w:hAnsi="Times New Roman" w:cs="Times New Roman"/>
          <w:lang w:val="en-US" w:eastAsia="ja-JP"/>
        </w:rPr>
        <w:t>Facult</w:t>
      </w:r>
      <w:r w:rsidR="00904062">
        <w:rPr>
          <w:rFonts w:ascii="Times New Roman" w:hAnsi="Times New Roman" w:cs="Times New Roman"/>
          <w:lang w:val="en-US" w:eastAsia="ja-JP"/>
        </w:rPr>
        <w:t>y</w:t>
      </w:r>
      <w:r w:rsidRPr="009E5227">
        <w:rPr>
          <w:rFonts w:ascii="Times New Roman" w:hAnsi="Times New Roman" w:cs="Times New Roman"/>
          <w:lang w:val="en-US" w:eastAsia="ja-JP"/>
        </w:rPr>
        <w:t xml:space="preserve"> in the College with expertise in humanities, law and politics, socio-economics, management, etc., shall have </w:t>
      </w:r>
      <w:r w:rsidR="00086881" w:rsidRPr="009E5227">
        <w:rPr>
          <w:rFonts w:ascii="Times New Roman" w:hAnsi="Times New Roman" w:cs="Times New Roman"/>
          <w:lang w:val="en-US" w:eastAsia="ja-JP"/>
        </w:rPr>
        <w:t xml:space="preserve">published one </w:t>
      </w:r>
      <w:r w:rsidR="00C5085B" w:rsidRPr="009E5227">
        <w:rPr>
          <w:rFonts w:ascii="Times New Roman" w:hAnsi="Times New Roman" w:cs="Times New Roman"/>
          <w:lang w:val="en-US" w:eastAsia="ja-JP"/>
        </w:rPr>
        <w:t xml:space="preserve">paper </w:t>
      </w:r>
      <w:r w:rsidR="00086881" w:rsidRPr="009E5227">
        <w:rPr>
          <w:rFonts w:ascii="Times New Roman" w:hAnsi="Times New Roman" w:cs="Times New Roman"/>
          <w:lang w:val="en-US" w:eastAsia="ja-JP"/>
        </w:rPr>
        <w:t xml:space="preserve">or more </w:t>
      </w:r>
      <w:r w:rsidRPr="009E5227">
        <w:rPr>
          <w:rFonts w:ascii="Times New Roman" w:hAnsi="Times New Roman" w:cs="Times New Roman"/>
          <w:lang w:val="en-US" w:eastAsia="ja-JP"/>
        </w:rPr>
        <w:t>on the SSCI journal</w:t>
      </w:r>
      <w:r w:rsidR="00086881" w:rsidRPr="009E5227">
        <w:rPr>
          <w:rFonts w:ascii="Times New Roman" w:hAnsi="Times New Roman" w:cs="Times New Roman"/>
          <w:lang w:val="en-US" w:eastAsia="ja-JP"/>
        </w:rPr>
        <w:t>s</w:t>
      </w:r>
      <w:r w:rsidR="009E5227" w:rsidRPr="009E5227">
        <w:rPr>
          <w:rFonts w:ascii="Times New Roman" w:hAnsi="Times New Roman" w:cs="Times New Roman"/>
          <w:lang w:val="en-US" w:eastAsia="ja-JP"/>
        </w:rPr>
        <w:t xml:space="preserve"> (except for those are</w:t>
      </w:r>
      <w:r w:rsidR="00086881" w:rsidRPr="009E5227">
        <w:rPr>
          <w:rFonts w:ascii="Times New Roman" w:hAnsi="Times New Roman" w:cs="Times New Roman"/>
          <w:lang w:val="en-US" w:eastAsia="ja-JP"/>
        </w:rPr>
        <w:t xml:space="preserve"> </w:t>
      </w:r>
      <w:r w:rsidR="009E5227" w:rsidRPr="009E5227">
        <w:rPr>
          <w:rFonts w:ascii="Times New Roman" w:hAnsi="Times New Roman" w:cs="Times New Roman"/>
          <w:lang w:val="en-US" w:eastAsia="ja-JP"/>
        </w:rPr>
        <w:t xml:space="preserve">also </w:t>
      </w:r>
      <w:r w:rsidR="00086881" w:rsidRPr="009E5227">
        <w:rPr>
          <w:rFonts w:ascii="Times New Roman" w:hAnsi="Times New Roman" w:cs="Times New Roman"/>
          <w:lang w:val="en-US" w:eastAsia="ja-JP"/>
        </w:rPr>
        <w:t>SCI journals)</w:t>
      </w:r>
      <w:r w:rsidRPr="009E5227">
        <w:rPr>
          <w:rFonts w:ascii="Times New Roman" w:hAnsi="Times New Roman" w:cs="Times New Roman"/>
          <w:lang w:val="en-US" w:eastAsia="ja-JP"/>
        </w:rPr>
        <w:t xml:space="preserve"> as the corresponding authors or lead authors</w:t>
      </w:r>
      <w:r w:rsidR="009E5227" w:rsidRPr="009E5227">
        <w:rPr>
          <w:rFonts w:ascii="Times New Roman" w:hAnsi="Times New Roman" w:cs="Times New Roman"/>
          <w:lang w:val="en-US" w:eastAsia="ja-JP"/>
        </w:rPr>
        <w:t xml:space="preserve"> in recent five years</w:t>
      </w:r>
      <w:r w:rsidRPr="009E5227">
        <w:rPr>
          <w:rFonts w:ascii="Times New Roman" w:hAnsi="Times New Roman" w:cs="Times New Roman"/>
          <w:lang w:val="en-US" w:eastAsia="ja-JP"/>
        </w:rPr>
        <w:t>.</w:t>
      </w:r>
    </w:p>
    <w:p w14:paraId="2EE4DAA3" w14:textId="5AD43018" w:rsidR="009E5227" w:rsidRDefault="009E5227" w:rsidP="009B0377">
      <w:pPr>
        <w:pStyle w:val="a3"/>
        <w:numPr>
          <w:ilvl w:val="1"/>
          <w:numId w:val="2"/>
        </w:numPr>
        <w:spacing w:afterLines="50" w:after="120"/>
        <w:ind w:left="993" w:hanging="142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E220FE">
        <w:rPr>
          <w:rFonts w:ascii="Times New Roman" w:eastAsia="新細明體" w:hAnsi="Times New Roman" w:cs="Times New Roman" w:hint="eastAsia"/>
          <w:lang w:val="en-US" w:eastAsia="zh-TW"/>
        </w:rPr>
        <w:t xml:space="preserve">All </w:t>
      </w:r>
      <w:r w:rsidRPr="00E220FE">
        <w:rPr>
          <w:rFonts w:ascii="Times New Roman" w:eastAsia="新細明體" w:hAnsi="Times New Roman" w:cs="Times New Roman"/>
          <w:lang w:val="en-US" w:eastAsia="zh-TW"/>
        </w:rPr>
        <w:t>paper</w:t>
      </w:r>
      <w:r w:rsidRPr="00E220FE">
        <w:rPr>
          <w:rFonts w:ascii="Times New Roman" w:eastAsia="新細明體" w:hAnsi="Times New Roman" w:cs="Times New Roman" w:hint="eastAsia"/>
          <w:lang w:val="en-US" w:eastAsia="zh-TW"/>
        </w:rPr>
        <w:t xml:space="preserve">s 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published </w:t>
      </w:r>
      <w:r w:rsidRPr="00E220FE">
        <w:rPr>
          <w:rFonts w:ascii="Times New Roman" w:eastAsia="新細明體" w:hAnsi="Times New Roman" w:cs="Times New Roman" w:hint="eastAsia"/>
          <w:lang w:val="en-US" w:eastAsia="zh-TW"/>
        </w:rPr>
        <w:t xml:space="preserve">during the time 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in the original position may be included in the article counts, but </w:t>
      </w:r>
      <w:r w:rsidR="0052497B">
        <w:rPr>
          <w:rFonts w:ascii="Times New Roman" w:eastAsia="新細明體" w:hAnsi="Times New Roman" w:cs="Times New Roman"/>
          <w:lang w:val="en-US" w:eastAsia="zh-TW"/>
        </w:rPr>
        <w:t xml:space="preserve">only </w:t>
      </w:r>
      <w:r w:rsidRPr="003C386A">
        <w:rPr>
          <w:rFonts w:ascii="Times New Roman" w:eastAsia="新細明體" w:hAnsi="Times New Roman" w:cs="Times New Roman"/>
          <w:lang w:val="en-US" w:eastAsia="zh-TW"/>
        </w:rPr>
        <w:t>written works on teaching research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52497B" w:rsidRPr="009B0377">
        <w:rPr>
          <w:rFonts w:ascii="Times New Roman" w:eastAsia="新細明體" w:hAnsi="Times New Roman" w:cs="Times New Roman"/>
          <w:lang w:val="en-US" w:eastAsia="zh-TW"/>
        </w:rPr>
        <w:t>as the lead authors or corresponding authors</w:t>
      </w:r>
      <w:r w:rsidR="0052497B" w:rsidRPr="004F3ACA">
        <w:rPr>
          <w:rFonts w:ascii="Times New Roman" w:eastAsia="新細明體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lang w:val="en-US" w:eastAsia="zh-TW"/>
        </w:rPr>
        <w:t xml:space="preserve">and 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in the name of NSYSU published in recent three years may be representative </w:t>
      </w:r>
      <w:r>
        <w:rPr>
          <w:rFonts w:ascii="Times New Roman" w:eastAsia="新細明體" w:hAnsi="Times New Roman" w:cs="Times New Roman"/>
          <w:lang w:val="en-US" w:eastAsia="zh-TW"/>
        </w:rPr>
        <w:t>work</w:t>
      </w:r>
      <w:r w:rsidRPr="00E220FE">
        <w:rPr>
          <w:rFonts w:ascii="Times New Roman" w:eastAsia="新細明體" w:hAnsi="Times New Roman" w:cs="Times New Roman"/>
          <w:lang w:val="en-US" w:eastAsia="zh-TW"/>
        </w:rPr>
        <w:t xml:space="preserve">. </w:t>
      </w:r>
    </w:p>
    <w:p w14:paraId="284E879B" w14:textId="371C78BC" w:rsidR="007B6E82" w:rsidRPr="005007BD" w:rsidRDefault="007B6E82" w:rsidP="00E45CB9">
      <w:pPr>
        <w:pStyle w:val="a3"/>
        <w:numPr>
          <w:ilvl w:val="0"/>
          <w:numId w:val="2"/>
        </w:numPr>
        <w:spacing w:afterLines="50" w:after="120"/>
        <w:ind w:left="567" w:hanging="20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E45CB9">
        <w:rPr>
          <w:rFonts w:ascii="Times New Roman" w:eastAsia="新細明體" w:hAnsi="Times New Roman" w:cs="Times New Roman"/>
          <w:lang w:val="en-US" w:eastAsia="zh-TW"/>
        </w:rPr>
        <w:t xml:space="preserve">A maximum of ten specialized publications, </w:t>
      </w:r>
      <w:r w:rsidR="005007BD" w:rsidRPr="00E45CB9">
        <w:rPr>
          <w:rFonts w:ascii="Times New Roman" w:eastAsia="新細明體" w:hAnsi="Times New Roman" w:cs="Times New Roman"/>
          <w:lang w:val="en-US" w:eastAsia="zh-TW"/>
        </w:rPr>
        <w:t>proofs of merits, t</w:t>
      </w:r>
      <w:r w:rsidRPr="00E45CB9">
        <w:rPr>
          <w:rFonts w:ascii="Times New Roman" w:eastAsia="新細明體" w:hAnsi="Times New Roman" w:cs="Times New Roman"/>
          <w:lang w:val="en-US" w:eastAsia="zh-TW"/>
        </w:rPr>
        <w:t xml:space="preserve">echnical reports, or </w:t>
      </w:r>
      <w:r w:rsidR="005007BD" w:rsidRPr="00E45CB9">
        <w:rPr>
          <w:rFonts w:ascii="Times New Roman" w:eastAsia="新細明體" w:hAnsi="Times New Roman" w:cs="Times New Roman"/>
          <w:lang w:val="en-US" w:eastAsia="zh-TW"/>
        </w:rPr>
        <w:t>written works on teaching research</w:t>
      </w:r>
      <w:r w:rsidRPr="00E45CB9">
        <w:rPr>
          <w:rFonts w:ascii="Times New Roman" w:eastAsia="新細明體" w:hAnsi="Times New Roman" w:cs="Times New Roman"/>
          <w:lang w:val="en-US" w:eastAsia="zh-TW"/>
        </w:rPr>
        <w:t xml:space="preserve"> can be submitted. </w:t>
      </w:r>
      <w:r w:rsidR="005007BD" w:rsidRPr="00E45CB9">
        <w:rPr>
          <w:rFonts w:ascii="Times New Roman" w:eastAsia="新細明體" w:hAnsi="Times New Roman" w:cs="Times New Roman"/>
          <w:lang w:val="en-US" w:eastAsia="zh-TW"/>
        </w:rPr>
        <w:t>The applicant shall select one representative work and the rest as</w:t>
      </w:r>
      <w:r w:rsidR="005007BD" w:rsidRPr="00E45CB9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5007BD" w:rsidRPr="00E45CB9">
        <w:rPr>
          <w:rFonts w:ascii="Times New Roman" w:eastAsia="新細明體" w:hAnsi="Times New Roman" w:cs="Times New Roman"/>
          <w:lang w:val="en-US" w:eastAsia="zh-TW"/>
        </w:rPr>
        <w:t>reference works. Related works constituting a series may be compiled</w:t>
      </w:r>
      <w:r w:rsidR="005007BD" w:rsidRPr="00E45CB9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5007BD" w:rsidRPr="00E45CB9">
        <w:rPr>
          <w:rFonts w:ascii="Times New Roman" w:eastAsia="新細明體" w:hAnsi="Times New Roman" w:cs="Times New Roman"/>
          <w:lang w:val="en-US" w:eastAsia="zh-TW"/>
        </w:rPr>
        <w:t>into one representative work.</w:t>
      </w:r>
    </w:p>
    <w:p w14:paraId="479DB81E" w14:textId="4374732B" w:rsidR="00066BDA" w:rsidRDefault="0056669F" w:rsidP="00E45CB9">
      <w:pPr>
        <w:pStyle w:val="a3"/>
        <w:numPr>
          <w:ilvl w:val="0"/>
          <w:numId w:val="2"/>
        </w:numPr>
        <w:spacing w:afterLines="50" w:after="120"/>
        <w:ind w:left="567" w:hanging="20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T</w:t>
      </w:r>
      <w:r w:rsidRPr="0056669F">
        <w:rPr>
          <w:rFonts w:ascii="Times New Roman" w:eastAsia="新細明體" w:hAnsi="Times New Roman" w:cs="Times New Roman"/>
          <w:lang w:val="en-US" w:eastAsia="zh-TW"/>
        </w:rPr>
        <w:t xml:space="preserve">he determinations of the scores for each evaluation criteria </w:t>
      </w:r>
      <w:r>
        <w:rPr>
          <w:rFonts w:ascii="Times New Roman" w:eastAsia="新細明體" w:hAnsi="Times New Roman" w:cs="Times New Roman"/>
          <w:lang w:val="en-US" w:eastAsia="zh-TW"/>
        </w:rPr>
        <w:t>of</w:t>
      </w:r>
      <w:r w:rsidRPr="0056669F">
        <w:rPr>
          <w:rFonts w:ascii="Times New Roman" w:eastAsia="新細明體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lang w:val="en-US" w:eastAsia="zh-TW"/>
        </w:rPr>
        <w:t xml:space="preserve">assistant professors or associate professors </w:t>
      </w:r>
      <w:r w:rsidRPr="0056669F">
        <w:rPr>
          <w:rFonts w:ascii="Times New Roman" w:eastAsia="新細明體" w:hAnsi="Times New Roman" w:cs="Times New Roman"/>
          <w:lang w:val="en-US" w:eastAsia="zh-TW"/>
        </w:rPr>
        <w:t>applying for promotions</w:t>
      </w:r>
      <w:r>
        <w:rPr>
          <w:rFonts w:ascii="Times New Roman" w:eastAsia="新細明體" w:hAnsi="Times New Roman" w:cs="Times New Roman"/>
          <w:lang w:val="en-US" w:eastAsia="zh-TW"/>
        </w:rPr>
        <w:t>,</w:t>
      </w:r>
      <w:r w:rsidRPr="0056669F">
        <w:rPr>
          <w:rFonts w:ascii="Times New Roman" w:eastAsia="新細明體" w:hAnsi="Times New Roman" w:cs="Times New Roman"/>
          <w:lang w:val="en-US" w:eastAsia="zh-TW"/>
        </w:rPr>
        <w:t xml:space="preserve"> shall be processed</w:t>
      </w:r>
      <w:r w:rsidR="00066BDA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066BDA">
        <w:rPr>
          <w:rFonts w:ascii="Times New Roman" w:eastAsia="新細明體" w:hAnsi="Times New Roman" w:cs="Times New Roman" w:hint="eastAsia"/>
          <w:lang w:val="en-US" w:eastAsia="zh-TW"/>
        </w:rPr>
        <w:t xml:space="preserve">in accordance with the </w:t>
      </w:r>
      <w:r w:rsidR="00066BDA">
        <w:rPr>
          <w:rFonts w:ascii="Times New Roman" w:eastAsia="新細明體" w:hAnsi="Times New Roman" w:cs="Times New Roman"/>
          <w:lang w:val="en-US" w:eastAsia="zh-TW"/>
        </w:rPr>
        <w:t>“</w:t>
      </w:r>
      <w:r w:rsidR="00066BDA">
        <w:rPr>
          <w:rFonts w:ascii="Times New Roman" w:eastAsia="新細明體" w:hAnsi="Times New Roman" w:cs="Times New Roman" w:hint="eastAsia"/>
          <w:lang w:val="en-US" w:eastAsia="zh-TW"/>
        </w:rPr>
        <w:t xml:space="preserve">College of Marine Sciences </w:t>
      </w:r>
      <w:r w:rsidR="00066BDA">
        <w:rPr>
          <w:rFonts w:ascii="Times New Roman" w:eastAsia="新細明體" w:hAnsi="Times New Roman" w:cs="Times New Roman"/>
          <w:lang w:val="en-US" w:eastAsia="zh-TW"/>
        </w:rPr>
        <w:t xml:space="preserve">Regulations of Faculty Promotion Evaluation </w:t>
      </w:r>
      <w:r w:rsidR="00634479">
        <w:rPr>
          <w:rFonts w:ascii="Times New Roman" w:eastAsia="新細明體" w:hAnsi="Times New Roman" w:cs="Times New Roman"/>
          <w:lang w:val="en-US" w:eastAsia="zh-TW"/>
        </w:rPr>
        <w:t>(</w:t>
      </w:r>
      <w:r w:rsidR="00066BDA">
        <w:rPr>
          <w:rFonts w:ascii="Times New Roman" w:eastAsia="新細明體" w:hAnsi="Times New Roman" w:cs="Times New Roman"/>
          <w:lang w:val="en-US" w:eastAsia="zh-TW"/>
        </w:rPr>
        <w:t xml:space="preserve">for </w:t>
      </w:r>
      <w:r w:rsidR="001A2AC4">
        <w:rPr>
          <w:rFonts w:ascii="Times New Roman" w:eastAsia="新細明體" w:hAnsi="Times New Roman" w:cs="Times New Roman"/>
          <w:lang w:val="en-US" w:eastAsia="zh-TW"/>
        </w:rPr>
        <w:t>f</w:t>
      </w:r>
      <w:r w:rsidR="00066BDA">
        <w:rPr>
          <w:rFonts w:ascii="Times New Roman" w:eastAsia="新細明體" w:hAnsi="Times New Roman" w:cs="Times New Roman"/>
          <w:lang w:val="en-US" w:eastAsia="zh-TW"/>
        </w:rPr>
        <w:t>acul</w:t>
      </w:r>
      <w:r w:rsidR="00066BDA" w:rsidRPr="00634479">
        <w:rPr>
          <w:rFonts w:ascii="Times New Roman" w:eastAsia="新細明體" w:hAnsi="Times New Roman" w:cs="Times New Roman"/>
          <w:lang w:val="en-US" w:eastAsia="zh-TW"/>
        </w:rPr>
        <w:t>ty ranked above</w:t>
      </w:r>
      <w:r w:rsidR="00066BDA">
        <w:rPr>
          <w:rFonts w:ascii="Times New Roman" w:eastAsia="新細明體" w:hAnsi="Times New Roman" w:cs="Times New Roman"/>
          <w:lang w:val="en-US" w:eastAsia="zh-TW"/>
        </w:rPr>
        <w:t xml:space="preserve"> Assistant Professors)</w:t>
      </w:r>
      <w:r w:rsidR="002E201B">
        <w:rPr>
          <w:rFonts w:ascii="Times New Roman" w:eastAsia="新細明體" w:hAnsi="Times New Roman" w:cs="Times New Roman"/>
          <w:lang w:val="en-US" w:eastAsia="zh-TW"/>
        </w:rPr>
        <w:t>.</w:t>
      </w:r>
      <w:r w:rsidR="00066BDA">
        <w:rPr>
          <w:rFonts w:ascii="Times New Roman" w:eastAsia="新細明體" w:hAnsi="Times New Roman" w:cs="Times New Roman"/>
          <w:lang w:val="en-US" w:eastAsia="zh-TW"/>
        </w:rPr>
        <w:t>”</w:t>
      </w:r>
    </w:p>
    <w:p w14:paraId="1AE61594" w14:textId="05FCF326" w:rsidR="005007BD" w:rsidRPr="00DE281E" w:rsidRDefault="0056669F" w:rsidP="00E45CB9">
      <w:pPr>
        <w:pStyle w:val="a3"/>
        <w:numPr>
          <w:ilvl w:val="0"/>
          <w:numId w:val="2"/>
        </w:numPr>
        <w:spacing w:afterLines="50" w:after="120"/>
        <w:ind w:left="567" w:hanging="20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T</w:t>
      </w:r>
      <w:r w:rsidRPr="0056669F">
        <w:rPr>
          <w:rFonts w:ascii="Times New Roman" w:eastAsia="新細明體" w:hAnsi="Times New Roman" w:cs="Times New Roman"/>
          <w:lang w:val="en-US" w:eastAsia="zh-TW"/>
        </w:rPr>
        <w:t xml:space="preserve">he determinations of the scores </w:t>
      </w:r>
      <w:r>
        <w:rPr>
          <w:rFonts w:ascii="Times New Roman" w:eastAsia="新細明體" w:hAnsi="Times New Roman" w:cs="Times New Roman"/>
          <w:lang w:val="en-US" w:eastAsia="zh-TW"/>
        </w:rPr>
        <w:t>for each evaluation criteria of</w:t>
      </w:r>
      <w:r w:rsidRPr="0056669F">
        <w:rPr>
          <w:rFonts w:ascii="Times New Roman" w:eastAsia="新細明體" w:hAnsi="Times New Roman" w:cs="Times New Roman"/>
          <w:lang w:val="en-US" w:eastAsia="zh-TW"/>
        </w:rPr>
        <w:t xml:space="preserve"> teaching assistants applying for promotions to lectures or lecturers applying for promotion</w:t>
      </w:r>
      <w:r>
        <w:rPr>
          <w:rFonts w:ascii="Times New Roman" w:eastAsia="新細明體" w:hAnsi="Times New Roman" w:cs="Times New Roman"/>
          <w:lang w:val="en-US" w:eastAsia="zh-TW"/>
        </w:rPr>
        <w:t>,</w:t>
      </w:r>
      <w:r w:rsidR="00DE281E" w:rsidRPr="00DE281E">
        <w:rPr>
          <w:rFonts w:ascii="Times New Roman" w:eastAsia="新細明體" w:hAnsi="Times New Roman" w:cs="Times New Roman"/>
          <w:lang w:val="en-US" w:eastAsia="zh-TW"/>
        </w:rPr>
        <w:t xml:space="preserve"> shall be processed</w:t>
      </w:r>
      <w:r w:rsidR="005007BD" w:rsidRPr="00DE281E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5007BD" w:rsidRPr="00DE281E">
        <w:rPr>
          <w:rFonts w:ascii="Times New Roman" w:eastAsia="新細明體" w:hAnsi="Times New Roman" w:cs="Times New Roman" w:hint="eastAsia"/>
          <w:lang w:val="en-US" w:eastAsia="zh-TW"/>
        </w:rPr>
        <w:t xml:space="preserve">in accordance with the </w:t>
      </w:r>
      <w:r w:rsidR="005007BD" w:rsidRPr="00DE281E">
        <w:rPr>
          <w:rFonts w:ascii="Times New Roman" w:eastAsia="新細明體" w:hAnsi="Times New Roman" w:cs="Times New Roman"/>
          <w:lang w:val="en-US" w:eastAsia="zh-TW"/>
        </w:rPr>
        <w:t xml:space="preserve">“Regulations for Promotion Evaluation of Faculty and Researchers at National Sun </w:t>
      </w:r>
      <w:proofErr w:type="spellStart"/>
      <w:r w:rsidR="005007BD" w:rsidRPr="00DE281E">
        <w:rPr>
          <w:rFonts w:ascii="Times New Roman" w:eastAsia="新細明體" w:hAnsi="Times New Roman" w:cs="Times New Roman"/>
          <w:lang w:val="en-US" w:eastAsia="zh-TW"/>
        </w:rPr>
        <w:t>Yat-sen</w:t>
      </w:r>
      <w:proofErr w:type="spellEnd"/>
      <w:r w:rsidR="005007BD" w:rsidRPr="00DE281E">
        <w:rPr>
          <w:rFonts w:ascii="Times New Roman" w:eastAsia="新細明體" w:hAnsi="Times New Roman" w:cs="Times New Roman"/>
          <w:lang w:val="en-US" w:eastAsia="zh-TW"/>
        </w:rPr>
        <w:t xml:space="preserve"> University.”</w:t>
      </w:r>
    </w:p>
    <w:p w14:paraId="56FB8335" w14:textId="6CE4F41D" w:rsidR="002E201B" w:rsidRDefault="00221B80" w:rsidP="00E45CB9">
      <w:pPr>
        <w:pStyle w:val="a3"/>
        <w:numPr>
          <w:ilvl w:val="0"/>
          <w:numId w:val="2"/>
        </w:numPr>
        <w:spacing w:afterLines="50" w:after="120"/>
        <w:ind w:left="567" w:hanging="20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 xml:space="preserve">For reviews of the promotion applications of </w:t>
      </w:r>
      <w:r w:rsidR="007E54F4">
        <w:rPr>
          <w:rFonts w:ascii="Times New Roman" w:eastAsia="新細明體" w:hAnsi="Times New Roman" w:cs="Times New Roman" w:hint="eastAsia"/>
          <w:lang w:val="en-US" w:eastAsia="zh-TW"/>
        </w:rPr>
        <w:t>f</w:t>
      </w:r>
      <w:r w:rsidR="007E54F4">
        <w:rPr>
          <w:rFonts w:ascii="Times New Roman" w:eastAsia="新細明體" w:hAnsi="Times New Roman" w:cs="Times New Roman"/>
          <w:lang w:val="en-US" w:eastAsia="zh-TW"/>
        </w:rPr>
        <w:t>aculties</w:t>
      </w:r>
      <w:r w:rsidR="007E54F4" w:rsidRPr="003266BC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7E54F4" w:rsidRPr="00E220FE">
        <w:rPr>
          <w:rFonts w:ascii="Times New Roman" w:eastAsia="新細明體" w:hAnsi="Times New Roman" w:cs="Times New Roman"/>
          <w:lang w:val="en-US" w:eastAsia="zh-TW"/>
        </w:rPr>
        <w:t>in the College</w:t>
      </w:r>
      <w:r>
        <w:rPr>
          <w:rFonts w:ascii="Times New Roman" w:eastAsia="新細明體" w:hAnsi="Times New Roman" w:cs="Times New Roman"/>
          <w:lang w:val="en-US" w:eastAsia="zh-TW"/>
        </w:rPr>
        <w:t xml:space="preserve"> with expertise in </w:t>
      </w:r>
      <w:r w:rsidRPr="00330893">
        <w:rPr>
          <w:rFonts w:ascii="Times New Roman" w:eastAsia="新細明體" w:hAnsi="Times New Roman" w:cs="Times New Roman"/>
          <w:lang w:val="en-US" w:eastAsia="zh-TW"/>
        </w:rPr>
        <w:t>humaniti</w:t>
      </w:r>
      <w:r w:rsidRPr="0086103E">
        <w:rPr>
          <w:rFonts w:ascii="Times New Roman" w:eastAsia="新細明體" w:hAnsi="Times New Roman" w:cs="Times New Roman"/>
          <w:lang w:val="en-US" w:eastAsia="zh-TW"/>
        </w:rPr>
        <w:t>es, law and politics, soci</w:t>
      </w:r>
      <w:r>
        <w:rPr>
          <w:rFonts w:ascii="Times New Roman" w:eastAsia="新細明體" w:hAnsi="Times New Roman" w:cs="Times New Roman"/>
          <w:lang w:val="en-US" w:eastAsia="zh-TW"/>
        </w:rPr>
        <w:t>o</w:t>
      </w:r>
      <w:r w:rsidRPr="0086103E">
        <w:rPr>
          <w:rFonts w:ascii="Times New Roman" w:eastAsia="新細明體" w:hAnsi="Times New Roman" w:cs="Times New Roman"/>
          <w:lang w:val="en-US" w:eastAsia="zh-TW"/>
        </w:rPr>
        <w:t>-economics, management</w:t>
      </w:r>
      <w:r>
        <w:rPr>
          <w:rFonts w:ascii="Times New Roman" w:eastAsia="新細明體" w:hAnsi="Times New Roman" w:cs="Times New Roman"/>
          <w:lang w:val="en-US" w:eastAsia="zh-TW"/>
        </w:rPr>
        <w:t xml:space="preserve">, etc., </w:t>
      </w:r>
      <w:r w:rsidR="001A2AC4">
        <w:rPr>
          <w:rFonts w:ascii="Times New Roman" w:eastAsia="新細明體" w:hAnsi="Times New Roman" w:cs="Times New Roman"/>
          <w:lang w:val="en-US" w:eastAsia="zh-TW"/>
        </w:rPr>
        <w:t xml:space="preserve">in </w:t>
      </w:r>
      <w:r>
        <w:rPr>
          <w:rFonts w:ascii="Times New Roman" w:eastAsia="新細明體" w:hAnsi="Times New Roman" w:cs="Times New Roman"/>
          <w:lang w:val="en-US" w:eastAsia="zh-TW"/>
        </w:rPr>
        <w:t>referenc</w:t>
      </w:r>
      <w:r w:rsidR="001A2AC4">
        <w:rPr>
          <w:rFonts w:ascii="Times New Roman" w:eastAsia="新細明體" w:hAnsi="Times New Roman" w:cs="Times New Roman"/>
          <w:lang w:val="en-US" w:eastAsia="zh-TW"/>
        </w:rPr>
        <w:t>es to</w:t>
      </w:r>
      <w:r>
        <w:rPr>
          <w:rFonts w:ascii="Times New Roman" w:eastAsia="新細明體" w:hAnsi="Times New Roman" w:cs="Times New Roman"/>
          <w:lang w:val="en-US" w:eastAsia="zh-TW"/>
        </w:rPr>
        <w:t xml:space="preserve"> faculty promotion evaluation regulations of relevant colleges of NSYSU, professors of relevant colleges in or outside NSYSU may be invited to attend the evaluation meeting. </w:t>
      </w:r>
    </w:p>
    <w:p w14:paraId="795D2F10" w14:textId="4C4D7500" w:rsidR="008519EE" w:rsidRPr="008519EE" w:rsidRDefault="00817E92" w:rsidP="008519EE">
      <w:pPr>
        <w:pStyle w:val="a3"/>
        <w:numPr>
          <w:ilvl w:val="0"/>
          <w:numId w:val="2"/>
        </w:numPr>
        <w:spacing w:afterLines="50" w:after="120"/>
        <w:ind w:left="567" w:hanging="20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 xml:space="preserve">The </w:t>
      </w:r>
      <w:r w:rsidR="000642E1">
        <w:rPr>
          <w:rFonts w:ascii="Times New Roman" w:eastAsia="新細明體" w:hAnsi="Times New Roman" w:cs="Times New Roman"/>
          <w:lang w:val="en-US" w:eastAsia="zh-TW"/>
        </w:rPr>
        <w:t>standards</w:t>
      </w:r>
      <w:r w:rsidR="000642E1" w:rsidRPr="000642E1">
        <w:rPr>
          <w:rFonts w:ascii="Times New Roman" w:eastAsia="新細明體" w:hAnsi="Times New Roman" w:cs="Times New Roman"/>
          <w:lang w:val="en-US" w:eastAsia="zh-TW"/>
        </w:rPr>
        <w:t xml:space="preserve"> shall be implemented following </w:t>
      </w:r>
      <w:r w:rsidR="000642E1">
        <w:rPr>
          <w:rFonts w:ascii="Times New Roman" w:eastAsia="新細明體" w:hAnsi="Times New Roman" w:cs="Times New Roman"/>
          <w:lang w:val="en-US" w:eastAsia="zh-TW"/>
        </w:rPr>
        <w:t>approval</w:t>
      </w:r>
      <w:r w:rsidR="00C72D59">
        <w:rPr>
          <w:rFonts w:ascii="Times New Roman" w:eastAsia="新細明體" w:hAnsi="Times New Roman" w:cs="Times New Roman"/>
          <w:lang w:val="en-US" w:eastAsia="zh-TW"/>
        </w:rPr>
        <w:t>s</w:t>
      </w:r>
      <w:r w:rsidR="000642E1">
        <w:rPr>
          <w:rFonts w:ascii="Times New Roman" w:eastAsia="新細明體" w:hAnsi="Times New Roman" w:cs="Times New Roman"/>
          <w:lang w:val="en-US" w:eastAsia="zh-TW"/>
        </w:rPr>
        <w:t xml:space="preserve"> of the</w:t>
      </w:r>
      <w:r w:rsidR="000642E1" w:rsidRPr="000642E1">
        <w:rPr>
          <w:rFonts w:ascii="Times New Roman" w:eastAsia="新細明體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lang w:val="en-US" w:eastAsia="zh-TW"/>
        </w:rPr>
        <w:t>C</w:t>
      </w:r>
      <w:r w:rsidR="000642E1">
        <w:rPr>
          <w:rFonts w:ascii="Times New Roman" w:eastAsia="新細明體" w:hAnsi="Times New Roman" w:cs="Times New Roman"/>
          <w:lang w:val="en-US" w:eastAsia="zh-TW"/>
        </w:rPr>
        <w:t xml:space="preserve">ollege and </w:t>
      </w:r>
      <w:r>
        <w:rPr>
          <w:rFonts w:ascii="Times New Roman" w:eastAsia="新細明體" w:hAnsi="Times New Roman" w:cs="Times New Roman"/>
          <w:lang w:val="en-US" w:eastAsia="zh-TW"/>
        </w:rPr>
        <w:t>U</w:t>
      </w:r>
      <w:r w:rsidR="000642E1">
        <w:rPr>
          <w:rFonts w:ascii="Times New Roman" w:eastAsia="新細明體" w:hAnsi="Times New Roman" w:cs="Times New Roman"/>
          <w:lang w:val="en-US" w:eastAsia="zh-TW"/>
        </w:rPr>
        <w:t xml:space="preserve">niversity </w:t>
      </w:r>
      <w:r>
        <w:rPr>
          <w:rFonts w:ascii="Times New Roman" w:eastAsia="新細明體" w:hAnsi="Times New Roman" w:cs="Times New Roman"/>
          <w:lang w:val="en-US" w:eastAsia="zh-TW"/>
        </w:rPr>
        <w:t>F</w:t>
      </w:r>
      <w:r w:rsidR="000642E1">
        <w:rPr>
          <w:rFonts w:ascii="Times New Roman" w:eastAsia="新細明體" w:hAnsi="Times New Roman" w:cs="Times New Roman"/>
          <w:lang w:val="en-US" w:eastAsia="zh-TW"/>
        </w:rPr>
        <w:t xml:space="preserve">aculty </w:t>
      </w:r>
      <w:r>
        <w:rPr>
          <w:rFonts w:ascii="Times New Roman" w:eastAsia="新細明體" w:hAnsi="Times New Roman" w:cs="Times New Roman"/>
          <w:lang w:val="en-US" w:eastAsia="zh-TW"/>
        </w:rPr>
        <w:t>E</w:t>
      </w:r>
      <w:r w:rsidR="000642E1">
        <w:rPr>
          <w:rFonts w:ascii="Times New Roman" w:eastAsia="新細明體" w:hAnsi="Times New Roman" w:cs="Times New Roman"/>
          <w:lang w:val="en-US" w:eastAsia="zh-TW"/>
        </w:rPr>
        <w:t xml:space="preserve">valuation </w:t>
      </w:r>
      <w:r>
        <w:rPr>
          <w:rFonts w:ascii="Times New Roman" w:eastAsia="新細明體" w:hAnsi="Times New Roman" w:cs="Times New Roman"/>
          <w:lang w:val="en-US" w:eastAsia="zh-TW"/>
        </w:rPr>
        <w:t>C</w:t>
      </w:r>
      <w:r w:rsidR="000642E1">
        <w:rPr>
          <w:rFonts w:ascii="Times New Roman" w:eastAsia="新細明體" w:hAnsi="Times New Roman" w:cs="Times New Roman"/>
          <w:lang w:val="en-US" w:eastAsia="zh-TW"/>
        </w:rPr>
        <w:t xml:space="preserve">ommittee </w:t>
      </w:r>
      <w:r w:rsidR="000642E1" w:rsidRPr="000642E1">
        <w:rPr>
          <w:rFonts w:ascii="Times New Roman" w:eastAsia="新細明體" w:hAnsi="Times New Roman" w:cs="Times New Roman"/>
          <w:lang w:val="en-US" w:eastAsia="zh-TW"/>
        </w:rPr>
        <w:t>meeting</w:t>
      </w:r>
      <w:r w:rsidR="00C72D59">
        <w:rPr>
          <w:rFonts w:ascii="Times New Roman" w:eastAsia="新細明體" w:hAnsi="Times New Roman" w:cs="Times New Roman"/>
          <w:lang w:val="en-US" w:eastAsia="zh-TW"/>
        </w:rPr>
        <w:t>s</w:t>
      </w:r>
      <w:r w:rsidR="000642E1" w:rsidRPr="000642E1">
        <w:rPr>
          <w:rFonts w:ascii="Times New Roman" w:eastAsia="新細明體" w:hAnsi="Times New Roman" w:cs="Times New Roman"/>
          <w:lang w:val="en-US" w:eastAsia="zh-TW"/>
        </w:rPr>
        <w:t xml:space="preserve"> and the authorization of the president. The same procedure shall be carried out when amendments are to be made. </w:t>
      </w:r>
    </w:p>
    <w:p w14:paraId="3E5BE0C8" w14:textId="77777777" w:rsidR="009B0377" w:rsidRDefault="009B0377" w:rsidP="009B0377">
      <w:pPr>
        <w:pStyle w:val="ARTICLE"/>
        <w:ind w:left="0" w:firstLine="0"/>
        <w:jc w:val="center"/>
        <w:rPr>
          <w:rFonts w:eastAsia="新細明體"/>
          <w:color w:val="808080" w:themeColor="background1" w:themeShade="80"/>
        </w:rPr>
      </w:pPr>
    </w:p>
    <w:p w14:paraId="6832D72E" w14:textId="28AADFE3" w:rsidR="00E45CB9" w:rsidRPr="008519EE" w:rsidRDefault="008519EE" w:rsidP="009B0377">
      <w:pPr>
        <w:pStyle w:val="ARTICLE"/>
        <w:spacing w:beforeLines="150" w:before="360"/>
        <w:ind w:left="0" w:firstLine="0"/>
        <w:jc w:val="center"/>
        <w:rPr>
          <w:rFonts w:eastAsia="新細明體"/>
          <w:color w:val="808080" w:themeColor="background1" w:themeShade="80"/>
          <w:u w:val="single"/>
        </w:rPr>
      </w:pPr>
      <w:bookmarkStart w:id="0" w:name="_GoBack"/>
      <w:bookmarkEnd w:id="0"/>
      <w:r w:rsidRPr="008519EE">
        <w:rPr>
          <w:rFonts w:eastAsia="新細明體"/>
          <w:color w:val="808080" w:themeColor="background1" w:themeShade="80"/>
        </w:rPr>
        <w:t xml:space="preserve">(The </w:t>
      </w:r>
      <w:r w:rsidR="00817E92">
        <w:rPr>
          <w:rFonts w:eastAsia="新細明體"/>
          <w:color w:val="808080" w:themeColor="background1" w:themeShade="80"/>
        </w:rPr>
        <w:t>standards</w:t>
      </w:r>
      <w:r w:rsidRPr="008519EE">
        <w:rPr>
          <w:rFonts w:eastAsia="新細明體"/>
          <w:color w:val="808080" w:themeColor="background1" w:themeShade="80"/>
        </w:rPr>
        <w:t xml:space="preserve"> in English are translated from the original Chinese. In the event of any discrepancies between the two versions, the Chinese version prevails.)</w:t>
      </w:r>
    </w:p>
    <w:sectPr w:rsidR="00E45CB9" w:rsidRPr="008519EE" w:rsidSect="008519EE">
      <w:footerReference w:type="default" r:id="rId8"/>
      <w:type w:val="continuous"/>
      <w:pgSz w:w="11900" w:h="16840"/>
      <w:pgMar w:top="851" w:right="845" w:bottom="851" w:left="85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3BCAD" w14:textId="77777777" w:rsidR="00E0728B" w:rsidRDefault="00E0728B" w:rsidP="00ED3259">
      <w:r>
        <w:separator/>
      </w:r>
    </w:p>
  </w:endnote>
  <w:endnote w:type="continuationSeparator" w:id="0">
    <w:p w14:paraId="113B34D5" w14:textId="77777777" w:rsidR="00E0728B" w:rsidRDefault="00E0728B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8401D" w14:textId="0B2AFFC3" w:rsidR="00970289" w:rsidRPr="00970289" w:rsidRDefault="00970289" w:rsidP="008519EE">
    <w:pPr>
      <w:pStyle w:val="a6"/>
      <w:ind w:rightChars="50" w:right="120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98A9B" w14:textId="77777777" w:rsidR="00E0728B" w:rsidRDefault="00E0728B" w:rsidP="00ED3259">
      <w:r>
        <w:separator/>
      </w:r>
    </w:p>
  </w:footnote>
  <w:footnote w:type="continuationSeparator" w:id="0">
    <w:p w14:paraId="6AB2796B" w14:textId="77777777" w:rsidR="00E0728B" w:rsidRDefault="00E0728B" w:rsidP="00E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97C"/>
    <w:multiLevelType w:val="hybridMultilevel"/>
    <w:tmpl w:val="1036503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EC6B10"/>
    <w:multiLevelType w:val="hybridMultilevel"/>
    <w:tmpl w:val="690E971A"/>
    <w:lvl w:ilvl="0" w:tplc="D3D899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C70A75"/>
    <w:multiLevelType w:val="hybridMultilevel"/>
    <w:tmpl w:val="DE224330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A4E76"/>
    <w:multiLevelType w:val="hybridMultilevel"/>
    <w:tmpl w:val="B90A6C48"/>
    <w:lvl w:ilvl="0" w:tplc="04090011">
      <w:start w:val="1"/>
      <w:numFmt w:val="upperLetter"/>
      <w:lvlText w:val="%1."/>
      <w:lvlJc w:val="left"/>
      <w:pPr>
        <w:ind w:left="16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1" w:hanging="480"/>
      </w:pPr>
    </w:lvl>
    <w:lvl w:ilvl="2" w:tplc="0409001B" w:tentative="1">
      <w:start w:val="1"/>
      <w:numFmt w:val="lowerRoman"/>
      <w:lvlText w:val="%3."/>
      <w:lvlJc w:val="right"/>
      <w:pPr>
        <w:ind w:left="2641" w:hanging="480"/>
      </w:p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6"/>
    <w:rsid w:val="000005AF"/>
    <w:rsid w:val="00004F2A"/>
    <w:rsid w:val="00010CBB"/>
    <w:rsid w:val="00022036"/>
    <w:rsid w:val="00022819"/>
    <w:rsid w:val="000234E0"/>
    <w:rsid w:val="00031595"/>
    <w:rsid w:val="00032998"/>
    <w:rsid w:val="000354F0"/>
    <w:rsid w:val="00041CA8"/>
    <w:rsid w:val="00062FF7"/>
    <w:rsid w:val="000642E1"/>
    <w:rsid w:val="00066BDA"/>
    <w:rsid w:val="0007295C"/>
    <w:rsid w:val="00075E7E"/>
    <w:rsid w:val="0007650A"/>
    <w:rsid w:val="00081235"/>
    <w:rsid w:val="00083EB0"/>
    <w:rsid w:val="00084532"/>
    <w:rsid w:val="00084874"/>
    <w:rsid w:val="00086881"/>
    <w:rsid w:val="00097CFE"/>
    <w:rsid w:val="000B1B80"/>
    <w:rsid w:val="000B2DE8"/>
    <w:rsid w:val="000B398E"/>
    <w:rsid w:val="000C33EA"/>
    <w:rsid w:val="000D2F17"/>
    <w:rsid w:val="000D5B83"/>
    <w:rsid w:val="000E08A5"/>
    <w:rsid w:val="000E23FA"/>
    <w:rsid w:val="000E5C9E"/>
    <w:rsid w:val="000F3FD5"/>
    <w:rsid w:val="00100256"/>
    <w:rsid w:val="001018F2"/>
    <w:rsid w:val="00106E65"/>
    <w:rsid w:val="0011063D"/>
    <w:rsid w:val="001120A9"/>
    <w:rsid w:val="00112AD9"/>
    <w:rsid w:val="00114735"/>
    <w:rsid w:val="00116A9D"/>
    <w:rsid w:val="0012123C"/>
    <w:rsid w:val="00126189"/>
    <w:rsid w:val="00135E21"/>
    <w:rsid w:val="00136C6D"/>
    <w:rsid w:val="0014496C"/>
    <w:rsid w:val="001528F6"/>
    <w:rsid w:val="00161B10"/>
    <w:rsid w:val="00167451"/>
    <w:rsid w:val="00167F17"/>
    <w:rsid w:val="00173474"/>
    <w:rsid w:val="00182286"/>
    <w:rsid w:val="00197D2D"/>
    <w:rsid w:val="001A0850"/>
    <w:rsid w:val="001A2AC4"/>
    <w:rsid w:val="001A2D12"/>
    <w:rsid w:val="001A3046"/>
    <w:rsid w:val="001B0763"/>
    <w:rsid w:val="001B2817"/>
    <w:rsid w:val="001C104D"/>
    <w:rsid w:val="001C1736"/>
    <w:rsid w:val="001C2B55"/>
    <w:rsid w:val="001D0C97"/>
    <w:rsid w:val="001E3B44"/>
    <w:rsid w:val="001F149B"/>
    <w:rsid w:val="001F4D5C"/>
    <w:rsid w:val="001F7B52"/>
    <w:rsid w:val="002034CF"/>
    <w:rsid w:val="00206257"/>
    <w:rsid w:val="00211F2B"/>
    <w:rsid w:val="00212661"/>
    <w:rsid w:val="00213111"/>
    <w:rsid w:val="00213A60"/>
    <w:rsid w:val="00221B80"/>
    <w:rsid w:val="002228FF"/>
    <w:rsid w:val="0022316F"/>
    <w:rsid w:val="00225683"/>
    <w:rsid w:val="00234FF7"/>
    <w:rsid w:val="00236B5D"/>
    <w:rsid w:val="002378CE"/>
    <w:rsid w:val="00240CAA"/>
    <w:rsid w:val="00241B92"/>
    <w:rsid w:val="00243624"/>
    <w:rsid w:val="002565BA"/>
    <w:rsid w:val="00263476"/>
    <w:rsid w:val="00272B77"/>
    <w:rsid w:val="002740D6"/>
    <w:rsid w:val="00276FF2"/>
    <w:rsid w:val="002777B9"/>
    <w:rsid w:val="0028488B"/>
    <w:rsid w:val="0028798A"/>
    <w:rsid w:val="00287F58"/>
    <w:rsid w:val="00291A55"/>
    <w:rsid w:val="002A1205"/>
    <w:rsid w:val="002A4AF2"/>
    <w:rsid w:val="002A5278"/>
    <w:rsid w:val="002A60DA"/>
    <w:rsid w:val="002B1378"/>
    <w:rsid w:val="002B2C57"/>
    <w:rsid w:val="002B3402"/>
    <w:rsid w:val="002C208D"/>
    <w:rsid w:val="002C265A"/>
    <w:rsid w:val="002C3CC9"/>
    <w:rsid w:val="002D18B5"/>
    <w:rsid w:val="002E201B"/>
    <w:rsid w:val="002E3DD8"/>
    <w:rsid w:val="002E50D6"/>
    <w:rsid w:val="002E7B59"/>
    <w:rsid w:val="002F3EC5"/>
    <w:rsid w:val="00300948"/>
    <w:rsid w:val="00303888"/>
    <w:rsid w:val="00312825"/>
    <w:rsid w:val="003137C5"/>
    <w:rsid w:val="003202DD"/>
    <w:rsid w:val="00320A70"/>
    <w:rsid w:val="00320CB9"/>
    <w:rsid w:val="003266BC"/>
    <w:rsid w:val="00330893"/>
    <w:rsid w:val="0033108E"/>
    <w:rsid w:val="0033484C"/>
    <w:rsid w:val="00336741"/>
    <w:rsid w:val="0034740F"/>
    <w:rsid w:val="003507D9"/>
    <w:rsid w:val="003521E8"/>
    <w:rsid w:val="00354915"/>
    <w:rsid w:val="00357E46"/>
    <w:rsid w:val="00362F90"/>
    <w:rsid w:val="00382951"/>
    <w:rsid w:val="003852FD"/>
    <w:rsid w:val="00386DB4"/>
    <w:rsid w:val="00391C4A"/>
    <w:rsid w:val="003972AE"/>
    <w:rsid w:val="003A0522"/>
    <w:rsid w:val="003B4C02"/>
    <w:rsid w:val="003B6041"/>
    <w:rsid w:val="003C2008"/>
    <w:rsid w:val="003C2B96"/>
    <w:rsid w:val="003C386A"/>
    <w:rsid w:val="003D00BC"/>
    <w:rsid w:val="003D0F19"/>
    <w:rsid w:val="003D35CB"/>
    <w:rsid w:val="003D575A"/>
    <w:rsid w:val="003E3DE7"/>
    <w:rsid w:val="003F2BDA"/>
    <w:rsid w:val="003F6E4F"/>
    <w:rsid w:val="00406A00"/>
    <w:rsid w:val="004156C3"/>
    <w:rsid w:val="00422105"/>
    <w:rsid w:val="00422D72"/>
    <w:rsid w:val="00426117"/>
    <w:rsid w:val="004300DD"/>
    <w:rsid w:val="00430A40"/>
    <w:rsid w:val="004363DF"/>
    <w:rsid w:val="00443339"/>
    <w:rsid w:val="004468D7"/>
    <w:rsid w:val="00447F98"/>
    <w:rsid w:val="004533ED"/>
    <w:rsid w:val="00455CAB"/>
    <w:rsid w:val="00464DD6"/>
    <w:rsid w:val="00475096"/>
    <w:rsid w:val="00475772"/>
    <w:rsid w:val="00487A3B"/>
    <w:rsid w:val="004A26B7"/>
    <w:rsid w:val="004A5664"/>
    <w:rsid w:val="004B5DDF"/>
    <w:rsid w:val="004B608F"/>
    <w:rsid w:val="004B661C"/>
    <w:rsid w:val="004C0758"/>
    <w:rsid w:val="004D0582"/>
    <w:rsid w:val="004D2AFA"/>
    <w:rsid w:val="004D4FB5"/>
    <w:rsid w:val="004D5182"/>
    <w:rsid w:val="004E3290"/>
    <w:rsid w:val="004E3EF9"/>
    <w:rsid w:val="004E7758"/>
    <w:rsid w:val="004F17D1"/>
    <w:rsid w:val="004F3ACA"/>
    <w:rsid w:val="004F3B3A"/>
    <w:rsid w:val="005007BD"/>
    <w:rsid w:val="00501002"/>
    <w:rsid w:val="0050432B"/>
    <w:rsid w:val="00510314"/>
    <w:rsid w:val="005123D4"/>
    <w:rsid w:val="00514DF3"/>
    <w:rsid w:val="00520637"/>
    <w:rsid w:val="005208DE"/>
    <w:rsid w:val="00521BF0"/>
    <w:rsid w:val="00522369"/>
    <w:rsid w:val="00523095"/>
    <w:rsid w:val="0052455F"/>
    <w:rsid w:val="0052497B"/>
    <w:rsid w:val="0053552D"/>
    <w:rsid w:val="00546C0B"/>
    <w:rsid w:val="0055579D"/>
    <w:rsid w:val="0056669F"/>
    <w:rsid w:val="005748DC"/>
    <w:rsid w:val="0057590A"/>
    <w:rsid w:val="00581CA1"/>
    <w:rsid w:val="00585DC7"/>
    <w:rsid w:val="005A62E2"/>
    <w:rsid w:val="005A672E"/>
    <w:rsid w:val="005B158D"/>
    <w:rsid w:val="005D7246"/>
    <w:rsid w:val="005D780E"/>
    <w:rsid w:val="005F00C6"/>
    <w:rsid w:val="005F045E"/>
    <w:rsid w:val="005F1604"/>
    <w:rsid w:val="005F3CA5"/>
    <w:rsid w:val="00603C72"/>
    <w:rsid w:val="006164F0"/>
    <w:rsid w:val="0062245C"/>
    <w:rsid w:val="00623C48"/>
    <w:rsid w:val="00631C1B"/>
    <w:rsid w:val="00634479"/>
    <w:rsid w:val="00634FF4"/>
    <w:rsid w:val="00641EB6"/>
    <w:rsid w:val="00643C33"/>
    <w:rsid w:val="006515FB"/>
    <w:rsid w:val="006572CB"/>
    <w:rsid w:val="00660606"/>
    <w:rsid w:val="0066090A"/>
    <w:rsid w:val="00660D3E"/>
    <w:rsid w:val="00662990"/>
    <w:rsid w:val="006650EF"/>
    <w:rsid w:val="00670415"/>
    <w:rsid w:val="006728A2"/>
    <w:rsid w:val="00676912"/>
    <w:rsid w:val="00676F66"/>
    <w:rsid w:val="00677519"/>
    <w:rsid w:val="00685959"/>
    <w:rsid w:val="0069412F"/>
    <w:rsid w:val="00696794"/>
    <w:rsid w:val="006B543D"/>
    <w:rsid w:val="006C34C6"/>
    <w:rsid w:val="006C5D59"/>
    <w:rsid w:val="006E423F"/>
    <w:rsid w:val="006E7FA7"/>
    <w:rsid w:val="006E7FE8"/>
    <w:rsid w:val="006F12BC"/>
    <w:rsid w:val="006F6EC3"/>
    <w:rsid w:val="007050F7"/>
    <w:rsid w:val="00706924"/>
    <w:rsid w:val="00712C1A"/>
    <w:rsid w:val="007245B0"/>
    <w:rsid w:val="00732AAA"/>
    <w:rsid w:val="00745EC2"/>
    <w:rsid w:val="00746A90"/>
    <w:rsid w:val="00754BEC"/>
    <w:rsid w:val="00773D2D"/>
    <w:rsid w:val="00774096"/>
    <w:rsid w:val="007740B8"/>
    <w:rsid w:val="007759B2"/>
    <w:rsid w:val="00775F3E"/>
    <w:rsid w:val="0077723B"/>
    <w:rsid w:val="007775AD"/>
    <w:rsid w:val="007844FD"/>
    <w:rsid w:val="007849EA"/>
    <w:rsid w:val="00784C9C"/>
    <w:rsid w:val="007905BC"/>
    <w:rsid w:val="00794C69"/>
    <w:rsid w:val="0079660E"/>
    <w:rsid w:val="007A0966"/>
    <w:rsid w:val="007A0C0C"/>
    <w:rsid w:val="007A6123"/>
    <w:rsid w:val="007B0ADB"/>
    <w:rsid w:val="007B0B4E"/>
    <w:rsid w:val="007B10F8"/>
    <w:rsid w:val="007B55EA"/>
    <w:rsid w:val="007B5FD6"/>
    <w:rsid w:val="007B65F8"/>
    <w:rsid w:val="007B6E82"/>
    <w:rsid w:val="007B7803"/>
    <w:rsid w:val="007C58F2"/>
    <w:rsid w:val="007E54F4"/>
    <w:rsid w:val="007F4758"/>
    <w:rsid w:val="007F4BE6"/>
    <w:rsid w:val="0080250A"/>
    <w:rsid w:val="00807072"/>
    <w:rsid w:val="008138A7"/>
    <w:rsid w:val="00817E92"/>
    <w:rsid w:val="00827732"/>
    <w:rsid w:val="008278D2"/>
    <w:rsid w:val="00827AAB"/>
    <w:rsid w:val="008353E8"/>
    <w:rsid w:val="00835AA0"/>
    <w:rsid w:val="00843111"/>
    <w:rsid w:val="00844AA1"/>
    <w:rsid w:val="00846AEE"/>
    <w:rsid w:val="00851860"/>
    <w:rsid w:val="008519EE"/>
    <w:rsid w:val="00854CEB"/>
    <w:rsid w:val="00857DBB"/>
    <w:rsid w:val="0086103E"/>
    <w:rsid w:val="00861697"/>
    <w:rsid w:val="00864EAA"/>
    <w:rsid w:val="00865457"/>
    <w:rsid w:val="00877973"/>
    <w:rsid w:val="00877A08"/>
    <w:rsid w:val="008810ED"/>
    <w:rsid w:val="00882977"/>
    <w:rsid w:val="00882EAA"/>
    <w:rsid w:val="00891CBB"/>
    <w:rsid w:val="008944C7"/>
    <w:rsid w:val="00895C55"/>
    <w:rsid w:val="008A077F"/>
    <w:rsid w:val="008A473D"/>
    <w:rsid w:val="008C049F"/>
    <w:rsid w:val="008C14EF"/>
    <w:rsid w:val="008C662C"/>
    <w:rsid w:val="008D5517"/>
    <w:rsid w:val="008D6972"/>
    <w:rsid w:val="008E35C0"/>
    <w:rsid w:val="008E4AB9"/>
    <w:rsid w:val="008E4D29"/>
    <w:rsid w:val="008F6F6D"/>
    <w:rsid w:val="00901C23"/>
    <w:rsid w:val="00904062"/>
    <w:rsid w:val="00906019"/>
    <w:rsid w:val="00910091"/>
    <w:rsid w:val="009171EA"/>
    <w:rsid w:val="00921B77"/>
    <w:rsid w:val="00923567"/>
    <w:rsid w:val="009260CA"/>
    <w:rsid w:val="0093196E"/>
    <w:rsid w:val="00932DD9"/>
    <w:rsid w:val="00934EC7"/>
    <w:rsid w:val="009364C3"/>
    <w:rsid w:val="009374E5"/>
    <w:rsid w:val="00952EAA"/>
    <w:rsid w:val="009575E9"/>
    <w:rsid w:val="009632AF"/>
    <w:rsid w:val="009651E1"/>
    <w:rsid w:val="00965E6E"/>
    <w:rsid w:val="00970289"/>
    <w:rsid w:val="00975FDE"/>
    <w:rsid w:val="00986321"/>
    <w:rsid w:val="00987AFC"/>
    <w:rsid w:val="009A552B"/>
    <w:rsid w:val="009A6D58"/>
    <w:rsid w:val="009B0377"/>
    <w:rsid w:val="009B4625"/>
    <w:rsid w:val="009B5892"/>
    <w:rsid w:val="009B62EC"/>
    <w:rsid w:val="009B7EF5"/>
    <w:rsid w:val="009D22F7"/>
    <w:rsid w:val="009D56BC"/>
    <w:rsid w:val="009E03CA"/>
    <w:rsid w:val="009E5227"/>
    <w:rsid w:val="009F17DA"/>
    <w:rsid w:val="00A03656"/>
    <w:rsid w:val="00A0419B"/>
    <w:rsid w:val="00A07209"/>
    <w:rsid w:val="00A12736"/>
    <w:rsid w:val="00A218AB"/>
    <w:rsid w:val="00A27105"/>
    <w:rsid w:val="00A34482"/>
    <w:rsid w:val="00A417F9"/>
    <w:rsid w:val="00A4605D"/>
    <w:rsid w:val="00A4684E"/>
    <w:rsid w:val="00A57E04"/>
    <w:rsid w:val="00A60529"/>
    <w:rsid w:val="00A620B1"/>
    <w:rsid w:val="00A646A9"/>
    <w:rsid w:val="00A6719E"/>
    <w:rsid w:val="00A775C9"/>
    <w:rsid w:val="00A82A51"/>
    <w:rsid w:val="00A82E4B"/>
    <w:rsid w:val="00A84387"/>
    <w:rsid w:val="00A86339"/>
    <w:rsid w:val="00A94347"/>
    <w:rsid w:val="00A9674E"/>
    <w:rsid w:val="00AA1672"/>
    <w:rsid w:val="00AA3A93"/>
    <w:rsid w:val="00AB322E"/>
    <w:rsid w:val="00AC0574"/>
    <w:rsid w:val="00AC2352"/>
    <w:rsid w:val="00AC44F7"/>
    <w:rsid w:val="00AD07E3"/>
    <w:rsid w:val="00AE780C"/>
    <w:rsid w:val="00AF1635"/>
    <w:rsid w:val="00AF371B"/>
    <w:rsid w:val="00AF6269"/>
    <w:rsid w:val="00AF6C68"/>
    <w:rsid w:val="00B27E99"/>
    <w:rsid w:val="00B344D9"/>
    <w:rsid w:val="00B43977"/>
    <w:rsid w:val="00B509CC"/>
    <w:rsid w:val="00B56896"/>
    <w:rsid w:val="00B6180D"/>
    <w:rsid w:val="00B62E5B"/>
    <w:rsid w:val="00B64E4E"/>
    <w:rsid w:val="00B7124D"/>
    <w:rsid w:val="00B71414"/>
    <w:rsid w:val="00B745B4"/>
    <w:rsid w:val="00B81CFC"/>
    <w:rsid w:val="00B85A23"/>
    <w:rsid w:val="00B92819"/>
    <w:rsid w:val="00B92F00"/>
    <w:rsid w:val="00B95755"/>
    <w:rsid w:val="00BA244D"/>
    <w:rsid w:val="00BA7530"/>
    <w:rsid w:val="00BB19AE"/>
    <w:rsid w:val="00BC394D"/>
    <w:rsid w:val="00BC4AEE"/>
    <w:rsid w:val="00BC7271"/>
    <w:rsid w:val="00BD24A6"/>
    <w:rsid w:val="00BD32A2"/>
    <w:rsid w:val="00BE0582"/>
    <w:rsid w:val="00BE3024"/>
    <w:rsid w:val="00BF48D2"/>
    <w:rsid w:val="00C00CDA"/>
    <w:rsid w:val="00C106D8"/>
    <w:rsid w:val="00C17A3C"/>
    <w:rsid w:val="00C23E92"/>
    <w:rsid w:val="00C24304"/>
    <w:rsid w:val="00C26086"/>
    <w:rsid w:val="00C317C8"/>
    <w:rsid w:val="00C37121"/>
    <w:rsid w:val="00C41684"/>
    <w:rsid w:val="00C41C7C"/>
    <w:rsid w:val="00C44A75"/>
    <w:rsid w:val="00C45CCE"/>
    <w:rsid w:val="00C5085B"/>
    <w:rsid w:val="00C53E2D"/>
    <w:rsid w:val="00C60852"/>
    <w:rsid w:val="00C72D59"/>
    <w:rsid w:val="00C74DBE"/>
    <w:rsid w:val="00CA4AC3"/>
    <w:rsid w:val="00CA5B25"/>
    <w:rsid w:val="00CA5D77"/>
    <w:rsid w:val="00CB1221"/>
    <w:rsid w:val="00CB34F0"/>
    <w:rsid w:val="00CB3638"/>
    <w:rsid w:val="00CC3111"/>
    <w:rsid w:val="00CC5A50"/>
    <w:rsid w:val="00CC7402"/>
    <w:rsid w:val="00CD2767"/>
    <w:rsid w:val="00CD3FBD"/>
    <w:rsid w:val="00CE0E53"/>
    <w:rsid w:val="00CE3AA8"/>
    <w:rsid w:val="00CF4102"/>
    <w:rsid w:val="00CF5626"/>
    <w:rsid w:val="00CF5CCD"/>
    <w:rsid w:val="00D00E4F"/>
    <w:rsid w:val="00D02ADE"/>
    <w:rsid w:val="00D126B7"/>
    <w:rsid w:val="00D16DB8"/>
    <w:rsid w:val="00D25836"/>
    <w:rsid w:val="00D34260"/>
    <w:rsid w:val="00D46380"/>
    <w:rsid w:val="00D5095F"/>
    <w:rsid w:val="00D575D0"/>
    <w:rsid w:val="00D579DF"/>
    <w:rsid w:val="00D62CA2"/>
    <w:rsid w:val="00D63329"/>
    <w:rsid w:val="00D81C4A"/>
    <w:rsid w:val="00D92027"/>
    <w:rsid w:val="00D925ED"/>
    <w:rsid w:val="00D92880"/>
    <w:rsid w:val="00D95728"/>
    <w:rsid w:val="00D95BC8"/>
    <w:rsid w:val="00DB61F2"/>
    <w:rsid w:val="00DC6012"/>
    <w:rsid w:val="00DC65F9"/>
    <w:rsid w:val="00DD2DC6"/>
    <w:rsid w:val="00DD3A62"/>
    <w:rsid w:val="00DD4F2B"/>
    <w:rsid w:val="00DD730D"/>
    <w:rsid w:val="00DE281E"/>
    <w:rsid w:val="00DF4C66"/>
    <w:rsid w:val="00DF55A7"/>
    <w:rsid w:val="00DF7080"/>
    <w:rsid w:val="00E02373"/>
    <w:rsid w:val="00E051BA"/>
    <w:rsid w:val="00E05317"/>
    <w:rsid w:val="00E0728B"/>
    <w:rsid w:val="00E12441"/>
    <w:rsid w:val="00E1435A"/>
    <w:rsid w:val="00E20096"/>
    <w:rsid w:val="00E220FE"/>
    <w:rsid w:val="00E22D71"/>
    <w:rsid w:val="00E32FBA"/>
    <w:rsid w:val="00E37DF3"/>
    <w:rsid w:val="00E40560"/>
    <w:rsid w:val="00E45CB9"/>
    <w:rsid w:val="00E538DD"/>
    <w:rsid w:val="00E603E6"/>
    <w:rsid w:val="00E63350"/>
    <w:rsid w:val="00E639DE"/>
    <w:rsid w:val="00E724E3"/>
    <w:rsid w:val="00E73643"/>
    <w:rsid w:val="00E75562"/>
    <w:rsid w:val="00E83BC8"/>
    <w:rsid w:val="00E83DD2"/>
    <w:rsid w:val="00E861F0"/>
    <w:rsid w:val="00E91FA1"/>
    <w:rsid w:val="00E93A14"/>
    <w:rsid w:val="00E93D97"/>
    <w:rsid w:val="00EB2D37"/>
    <w:rsid w:val="00EB340F"/>
    <w:rsid w:val="00EB45D0"/>
    <w:rsid w:val="00EB6D55"/>
    <w:rsid w:val="00ED2485"/>
    <w:rsid w:val="00ED3259"/>
    <w:rsid w:val="00ED4274"/>
    <w:rsid w:val="00EE6112"/>
    <w:rsid w:val="00EE6DD4"/>
    <w:rsid w:val="00EF146F"/>
    <w:rsid w:val="00EF2006"/>
    <w:rsid w:val="00EF22B1"/>
    <w:rsid w:val="00EF786E"/>
    <w:rsid w:val="00F066EC"/>
    <w:rsid w:val="00F07EDE"/>
    <w:rsid w:val="00F11D24"/>
    <w:rsid w:val="00F16B1C"/>
    <w:rsid w:val="00F20A6A"/>
    <w:rsid w:val="00F237EE"/>
    <w:rsid w:val="00F27EDC"/>
    <w:rsid w:val="00F30F25"/>
    <w:rsid w:val="00F316F1"/>
    <w:rsid w:val="00F32473"/>
    <w:rsid w:val="00F35994"/>
    <w:rsid w:val="00F41BB3"/>
    <w:rsid w:val="00F47D45"/>
    <w:rsid w:val="00F51F6F"/>
    <w:rsid w:val="00F54837"/>
    <w:rsid w:val="00F57F5E"/>
    <w:rsid w:val="00F66EF4"/>
    <w:rsid w:val="00F67BC3"/>
    <w:rsid w:val="00F72B89"/>
    <w:rsid w:val="00F8527C"/>
    <w:rsid w:val="00F92355"/>
    <w:rsid w:val="00F944EA"/>
    <w:rsid w:val="00FA0853"/>
    <w:rsid w:val="00FA12E3"/>
    <w:rsid w:val="00FA4A07"/>
    <w:rsid w:val="00FA5EB8"/>
    <w:rsid w:val="00FB2F12"/>
    <w:rsid w:val="00FC0027"/>
    <w:rsid w:val="00FC033A"/>
    <w:rsid w:val="00FC3186"/>
    <w:rsid w:val="00FC4043"/>
    <w:rsid w:val="00FC6947"/>
    <w:rsid w:val="00FD62E0"/>
    <w:rsid w:val="00FE5B99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7D7E3"/>
  <w15:docId w15:val="{9A72E9DE-A846-433B-9B47-D6BBB3B8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009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0948"/>
  </w:style>
  <w:style w:type="character" w:customStyle="1" w:styleId="aa">
    <w:name w:val="註解文字 字元"/>
    <w:basedOn w:val="a0"/>
    <w:link w:val="a9"/>
    <w:uiPriority w:val="99"/>
    <w:semiHidden/>
    <w:rsid w:val="00300948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094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0094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00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0094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09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5D7246"/>
    <w:pPr>
      <w:widowControl w:val="0"/>
    </w:pPr>
    <w:rPr>
      <w:rFonts w:ascii="細明體" w:eastAsia="細明體" w:hAnsi="Courier New" w:cs="Times New Roman"/>
      <w:kern w:val="2"/>
      <w:szCs w:val="20"/>
      <w:lang w:val="en-US" w:eastAsia="zh-TW"/>
    </w:rPr>
  </w:style>
  <w:style w:type="character" w:customStyle="1" w:styleId="af1">
    <w:name w:val="純文字 字元"/>
    <w:basedOn w:val="a0"/>
    <w:link w:val="af0"/>
    <w:rsid w:val="005D7246"/>
    <w:rPr>
      <w:rFonts w:ascii="細明體" w:eastAsia="細明體" w:hAnsi="Courier New" w:cs="Times New Roman"/>
      <w:kern w:val="2"/>
      <w:szCs w:val="20"/>
      <w:lang w:val="en-US" w:eastAsia="zh-TW"/>
    </w:rPr>
  </w:style>
  <w:style w:type="paragraph" w:customStyle="1" w:styleId="ARTICLE">
    <w:name w:val="ARTICLE"/>
    <w:basedOn w:val="a3"/>
    <w:link w:val="ARTICLEChar"/>
    <w:qFormat/>
    <w:rsid w:val="00E45CB9"/>
    <w:pPr>
      <w:spacing w:afterLines="50" w:after="120"/>
      <w:ind w:hanging="360"/>
      <w:contextualSpacing w:val="0"/>
      <w:jc w:val="both"/>
    </w:pPr>
    <w:rPr>
      <w:rFonts w:ascii="Times New Roman" w:hAnsi="Times New Roman" w:cs="Times New Roman"/>
      <w:lang w:val="en-US" w:eastAsia="zh-TW"/>
    </w:rPr>
  </w:style>
  <w:style w:type="character" w:customStyle="1" w:styleId="ARTICLEChar">
    <w:name w:val="ARTICLE Char"/>
    <w:basedOn w:val="a0"/>
    <w:link w:val="ARTICLE"/>
    <w:rsid w:val="00E45CB9"/>
    <w:rPr>
      <w:rFonts w:ascii="Times New Roman" w:hAnsi="Times New Roman" w:cs="Times New Roman"/>
      <w:lang w:val="en-US" w:eastAsia="zh-TW"/>
    </w:rPr>
  </w:style>
  <w:style w:type="paragraph" w:customStyle="1" w:styleId="ITEM">
    <w:name w:val="ITEM"/>
    <w:basedOn w:val="a3"/>
    <w:qFormat/>
    <w:rsid w:val="00E45CB9"/>
    <w:pPr>
      <w:tabs>
        <w:tab w:val="num" w:pos="360"/>
      </w:tabs>
      <w:spacing w:afterLines="50" w:after="120"/>
      <w:ind w:left="480"/>
      <w:contextualSpacing w:val="0"/>
      <w:jc w:val="both"/>
    </w:pPr>
    <w:rPr>
      <w:rFonts w:ascii="Times New Roman" w:hAnsi="Times New Roman" w:cs="Times New Roman"/>
      <w:lang w:val="en-US" w:eastAsia="zh-TW"/>
    </w:rPr>
  </w:style>
  <w:style w:type="paragraph" w:customStyle="1" w:styleId="PARAGRAPH">
    <w:name w:val="PARAGRAPH"/>
    <w:basedOn w:val="a3"/>
    <w:qFormat/>
    <w:rsid w:val="00E45CB9"/>
    <w:pPr>
      <w:tabs>
        <w:tab w:val="num" w:pos="360"/>
      </w:tabs>
      <w:spacing w:afterLines="50" w:after="120"/>
      <w:ind w:left="480"/>
      <w:contextualSpacing w:val="0"/>
      <w:jc w:val="both"/>
    </w:pPr>
    <w:rPr>
      <w:rFonts w:ascii="Times New Roman" w:hAnsi="Times New Roman" w:cs="Times New Roman"/>
      <w:lang w:val="en-US" w:eastAsia="zh-TW"/>
    </w:rPr>
  </w:style>
  <w:style w:type="paragraph" w:customStyle="1" w:styleId="SUBITEM">
    <w:name w:val="SUBITEM"/>
    <w:basedOn w:val="a3"/>
    <w:qFormat/>
    <w:rsid w:val="00E45CB9"/>
    <w:pPr>
      <w:tabs>
        <w:tab w:val="num" w:pos="360"/>
      </w:tabs>
      <w:spacing w:afterLines="50" w:after="120"/>
      <w:ind w:left="480"/>
      <w:contextualSpacing w:val="0"/>
      <w:jc w:val="both"/>
    </w:pPr>
    <w:rPr>
      <w:rFonts w:ascii="Times New Roman" w:hAnsi="Times New Roman" w:cs="Times New Roman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295F-5AB8-4AA2-8D0A-A292425F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20180621_Common Standards of Faculty Promotion Evaluation</dc:title>
  <dc:subject/>
  <dc:creator>user</dc:creator>
  <cp:keywords/>
  <dc:description/>
  <cp:lastModifiedBy>user</cp:lastModifiedBy>
  <cp:revision>191</cp:revision>
  <cp:lastPrinted>2022-04-26T03:42:00Z</cp:lastPrinted>
  <dcterms:created xsi:type="dcterms:W3CDTF">2015-08-03T00:53:00Z</dcterms:created>
  <dcterms:modified xsi:type="dcterms:W3CDTF">2022-04-28T02:43:00Z</dcterms:modified>
</cp:coreProperties>
</file>